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4F39" w14:textId="67C8E53B" w:rsidR="006D02ED" w:rsidRPr="0023119E" w:rsidRDefault="0023119E" w:rsidP="00F80DBA">
      <w:pPr>
        <w:spacing w:after="0" w:line="240" w:lineRule="auto"/>
        <w:jc w:val="both"/>
        <w:rPr>
          <w:rFonts w:ascii="Avenir Light" w:hAnsi="Avenir Ligh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550AA6" wp14:editId="233A57C4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2419350" cy="1433288"/>
            <wp:effectExtent l="0" t="0" r="0" b="0"/>
            <wp:wrapNone/>
            <wp:docPr id="231829685" name="Imagen 1" descr="Qué son los ODS y por qué debes conocerlos - EKOM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Qué son los ODS y por qué debes conocerlos - EKOMO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3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2ED" w:rsidRPr="0023119E">
        <w:rPr>
          <w:rFonts w:ascii="Avenir Light" w:hAnsi="Avenir Light"/>
          <w:b/>
          <w:bCs/>
          <w:sz w:val="32"/>
          <w:szCs w:val="32"/>
        </w:rPr>
        <w:t>A</w:t>
      </w:r>
      <w:r w:rsidRPr="0023119E">
        <w:rPr>
          <w:rFonts w:ascii="Avenir Light" w:hAnsi="Avenir Light"/>
          <w:b/>
          <w:bCs/>
          <w:sz w:val="28"/>
          <w:szCs w:val="28"/>
        </w:rPr>
        <w:t xml:space="preserve">LINEACIÓN </w:t>
      </w:r>
      <w:r>
        <w:rPr>
          <w:rFonts w:ascii="Avenir Light" w:hAnsi="Avenir Light"/>
          <w:b/>
          <w:bCs/>
          <w:sz w:val="28"/>
          <w:szCs w:val="28"/>
        </w:rPr>
        <w:t xml:space="preserve">DE LAS </w:t>
      </w:r>
      <w:r w:rsidRPr="0023119E">
        <w:rPr>
          <w:rFonts w:ascii="Avenir Light" w:hAnsi="Avenir Light"/>
          <w:b/>
          <w:bCs/>
          <w:sz w:val="32"/>
          <w:szCs w:val="32"/>
        </w:rPr>
        <w:t>O</w:t>
      </w:r>
      <w:r>
        <w:rPr>
          <w:rFonts w:ascii="Avenir Light" w:hAnsi="Avenir Light"/>
          <w:b/>
          <w:bCs/>
          <w:sz w:val="28"/>
          <w:szCs w:val="28"/>
        </w:rPr>
        <w:t xml:space="preserve">PERACIONES CON LA </w:t>
      </w:r>
      <w:r w:rsidRPr="0023119E">
        <w:rPr>
          <w:rFonts w:ascii="Avenir Light" w:hAnsi="Avenir Light"/>
          <w:b/>
          <w:bCs/>
          <w:sz w:val="32"/>
          <w:szCs w:val="32"/>
        </w:rPr>
        <w:t>A</w:t>
      </w:r>
      <w:r>
        <w:rPr>
          <w:rFonts w:ascii="Avenir Light" w:hAnsi="Avenir Light"/>
          <w:b/>
          <w:bCs/>
          <w:sz w:val="28"/>
          <w:szCs w:val="28"/>
        </w:rPr>
        <w:t xml:space="preserve">GENDA 2030 Y LOS </w:t>
      </w:r>
      <w:r w:rsidRPr="0023119E">
        <w:rPr>
          <w:rFonts w:ascii="Avenir Light" w:hAnsi="Avenir Light"/>
          <w:b/>
          <w:bCs/>
          <w:sz w:val="32"/>
          <w:szCs w:val="32"/>
        </w:rPr>
        <w:t>O</w:t>
      </w:r>
      <w:r>
        <w:rPr>
          <w:rFonts w:ascii="Avenir Light" w:hAnsi="Avenir Light"/>
          <w:b/>
          <w:bCs/>
          <w:sz w:val="28"/>
          <w:szCs w:val="28"/>
        </w:rPr>
        <w:t xml:space="preserve">BJETIVOS DE </w:t>
      </w:r>
      <w:r w:rsidRPr="0023119E">
        <w:rPr>
          <w:rFonts w:ascii="Avenir Light" w:hAnsi="Avenir Light"/>
          <w:b/>
          <w:bCs/>
          <w:sz w:val="32"/>
          <w:szCs w:val="32"/>
        </w:rPr>
        <w:t>D</w:t>
      </w:r>
      <w:r>
        <w:rPr>
          <w:rFonts w:ascii="Avenir Light" w:hAnsi="Avenir Light"/>
          <w:b/>
          <w:bCs/>
          <w:sz w:val="28"/>
          <w:szCs w:val="28"/>
        </w:rPr>
        <w:t xml:space="preserve">ESARROLLO </w:t>
      </w:r>
      <w:r w:rsidRPr="0023119E">
        <w:rPr>
          <w:rFonts w:ascii="Avenir Light" w:hAnsi="Avenir Light"/>
          <w:b/>
          <w:bCs/>
          <w:sz w:val="32"/>
          <w:szCs w:val="32"/>
        </w:rPr>
        <w:t>S</w:t>
      </w:r>
      <w:r>
        <w:rPr>
          <w:rFonts w:ascii="Avenir Light" w:hAnsi="Avenir Light"/>
          <w:b/>
          <w:bCs/>
          <w:sz w:val="28"/>
          <w:szCs w:val="28"/>
        </w:rPr>
        <w:t>OSTENIBLES</w:t>
      </w:r>
      <w:r w:rsidR="006D02ED" w:rsidRPr="0023119E">
        <w:rPr>
          <w:rFonts w:ascii="Avenir Light" w:hAnsi="Avenir Light"/>
          <w:b/>
          <w:bCs/>
          <w:sz w:val="28"/>
          <w:szCs w:val="28"/>
        </w:rPr>
        <w:t xml:space="preserve"> (ODS)</w:t>
      </w:r>
    </w:p>
    <w:p w14:paraId="79302364" w14:textId="46D2E1F6" w:rsidR="006D02ED" w:rsidRDefault="006D02ED" w:rsidP="006D02ED"/>
    <w:p w14:paraId="3980FB9F" w14:textId="1AB75B2D" w:rsidR="002D6C97" w:rsidRDefault="0023119E" w:rsidP="006D02ED">
      <w:r>
        <w:t xml:space="preserve">LINEA DE AYUDAS </w:t>
      </w:r>
      <w:proofErr w:type="spellStart"/>
      <w:r>
        <w:t>Nº</w:t>
      </w:r>
      <w:proofErr w:type="spellEnd"/>
      <w:r w:rsidR="002D6C97">
        <w:t xml:space="preserve">: </w:t>
      </w:r>
      <w:r>
        <w:t>_________________________________</w:t>
      </w:r>
      <w:r w:rsidR="002D6C97">
        <w:t>_________________</w:t>
      </w:r>
      <w:r>
        <w:t>______________</w:t>
      </w:r>
    </w:p>
    <w:p w14:paraId="3B49EE9C" w14:textId="20BCA65D" w:rsidR="0023119E" w:rsidRPr="006D02ED" w:rsidRDefault="002D6C97" w:rsidP="006D02ED">
      <w:r>
        <w:t>TIPOLOLOGÍA: ______________________________________________________________________</w:t>
      </w:r>
    </w:p>
    <w:p w14:paraId="1C2D7CFD" w14:textId="5425149F" w:rsidR="006D02ED" w:rsidRDefault="002D6C97" w:rsidP="006D02ED">
      <w:r>
        <w:t>DENOMINACIÓN DE LA OPERACIÓN:  ___________________________________________________</w:t>
      </w:r>
    </w:p>
    <w:p w14:paraId="70870BD4" w14:textId="6C291AF2" w:rsidR="00BD38E1" w:rsidRDefault="00BD38E1" w:rsidP="006D02ED"/>
    <w:p w14:paraId="055E7746" w14:textId="7FFBB091" w:rsidR="00154DBD" w:rsidRPr="006D02ED" w:rsidRDefault="002D6C97" w:rsidP="006D02ED">
      <w:r>
        <w:rPr>
          <w:rFonts w:ascii="NewsGotT" w:hAnsi="NewsGotT" w:cs="NewsGotT"/>
          <w:noProof/>
        </w:rPr>
        <w:drawing>
          <wp:anchor distT="0" distB="0" distL="114300" distR="114300" simplePos="0" relativeHeight="251660288" behindDoc="0" locked="0" layoutInCell="1" allowOverlap="1" wp14:anchorId="2166EABF" wp14:editId="0A619B95">
            <wp:simplePos x="0" y="0"/>
            <wp:positionH relativeFrom="column">
              <wp:posOffset>5622290</wp:posOffset>
            </wp:positionH>
            <wp:positionV relativeFrom="paragraph">
              <wp:posOffset>6350</wp:posOffset>
            </wp:positionV>
            <wp:extent cx="2303282" cy="378003"/>
            <wp:effectExtent l="0" t="0" r="1768" b="2997"/>
            <wp:wrapNone/>
            <wp:docPr id="756357263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3282" cy="378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16AABD" w14:textId="77777777" w:rsidR="0023119E" w:rsidRDefault="0023119E" w:rsidP="00DD73B3">
      <w:pPr>
        <w:rPr>
          <w:rFonts w:ascii="Avenir Light" w:hAnsi="Avenir Light"/>
          <w:b/>
          <w:bCs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8"/>
        <w:gridCol w:w="3118"/>
        <w:gridCol w:w="3293"/>
        <w:gridCol w:w="1662"/>
        <w:gridCol w:w="2146"/>
        <w:gridCol w:w="1857"/>
      </w:tblGrid>
      <w:tr w:rsidR="00120512" w:rsidRPr="007C3276" w14:paraId="123A3288" w14:textId="71BDB464" w:rsidTr="00517FEF"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E3BB5EC" w14:textId="162ABC2E" w:rsidR="00120512" w:rsidRPr="007C3276" w:rsidRDefault="00120512" w:rsidP="007C3276">
            <w:pPr>
              <w:jc w:val="center"/>
              <w:rPr>
                <w:rFonts w:ascii="Avenir Light" w:hAnsi="Avenir Light"/>
                <w:b/>
                <w:bCs/>
                <w:sz w:val="20"/>
                <w:szCs w:val="20"/>
              </w:rPr>
            </w:pPr>
            <w:r w:rsidRPr="007C3276">
              <w:rPr>
                <w:rFonts w:ascii="Avenir Light" w:hAnsi="Avenir Light"/>
                <w:b/>
                <w:bCs/>
                <w:sz w:val="20"/>
                <w:szCs w:val="20"/>
              </w:rPr>
              <w:t>ODS</w:t>
            </w:r>
            <w:r>
              <w:rPr>
                <w:rFonts w:ascii="Avenir Light" w:hAnsi="Avenir Ligh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venir Light" w:hAnsi="Avenir Light"/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rFonts w:ascii="Avenir Light" w:hAnsi="Avenir Light"/>
                <w:b/>
                <w:bCs/>
                <w:sz w:val="20"/>
                <w:szCs w:val="20"/>
              </w:rPr>
              <w:t xml:space="preserve"> y nombre)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3BEFA13" w14:textId="116B57FF" w:rsidR="00120512" w:rsidRPr="007C3276" w:rsidRDefault="00120512" w:rsidP="007C3276">
            <w:pPr>
              <w:jc w:val="center"/>
              <w:rPr>
                <w:rFonts w:ascii="Avenir Light" w:hAnsi="Avenir Light"/>
                <w:b/>
                <w:bCs/>
                <w:sz w:val="20"/>
                <w:szCs w:val="20"/>
              </w:rPr>
            </w:pPr>
            <w:r>
              <w:rPr>
                <w:rFonts w:ascii="Avenir Light" w:hAnsi="Avenir Light"/>
                <w:b/>
                <w:bCs/>
                <w:sz w:val="20"/>
                <w:szCs w:val="20"/>
              </w:rPr>
              <w:t>Actuación del proyecto que contribuye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408C6E7D" w14:textId="0C6A434F" w:rsidR="00120512" w:rsidRPr="007C3276" w:rsidRDefault="00120512" w:rsidP="007C3276">
            <w:pPr>
              <w:jc w:val="center"/>
              <w:rPr>
                <w:rFonts w:ascii="Avenir Light" w:hAnsi="Avenir Light"/>
                <w:b/>
                <w:bCs/>
                <w:sz w:val="20"/>
                <w:szCs w:val="20"/>
              </w:rPr>
            </w:pPr>
            <w:r>
              <w:rPr>
                <w:rFonts w:ascii="Avenir Light" w:hAnsi="Avenir Light"/>
                <w:b/>
                <w:bCs/>
                <w:sz w:val="20"/>
                <w:szCs w:val="20"/>
              </w:rPr>
              <w:t>Resultado/impacto esperado (medible)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677851A" w14:textId="28A345A2" w:rsidR="00120512" w:rsidRPr="007C3276" w:rsidRDefault="00120512" w:rsidP="007C3276">
            <w:pPr>
              <w:jc w:val="center"/>
              <w:rPr>
                <w:rFonts w:ascii="Avenir Light" w:hAnsi="Avenir Light"/>
                <w:b/>
                <w:bCs/>
                <w:sz w:val="20"/>
                <w:szCs w:val="20"/>
              </w:rPr>
            </w:pPr>
            <w:r>
              <w:rPr>
                <w:rFonts w:ascii="Avenir Light" w:hAnsi="Avenir Light"/>
                <w:b/>
                <w:bCs/>
                <w:sz w:val="20"/>
                <w:szCs w:val="20"/>
              </w:rPr>
              <w:t>Indicador (unidad)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4B6F411" w14:textId="1DC5E83B" w:rsidR="00120512" w:rsidRDefault="00120512" w:rsidP="007C3276">
            <w:pPr>
              <w:jc w:val="center"/>
              <w:rPr>
                <w:rFonts w:ascii="Avenir Light" w:hAnsi="Avenir Light"/>
                <w:b/>
                <w:bCs/>
                <w:sz w:val="20"/>
                <w:szCs w:val="20"/>
              </w:rPr>
            </w:pPr>
            <w:r>
              <w:rPr>
                <w:rFonts w:ascii="Avenir Light" w:hAnsi="Avenir Light"/>
                <w:b/>
                <w:bCs/>
                <w:sz w:val="20"/>
                <w:szCs w:val="20"/>
              </w:rPr>
              <w:t>Evidencia/verificación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63D0898" w14:textId="11E328C9" w:rsidR="00120512" w:rsidRDefault="00120512" w:rsidP="007C3276">
            <w:pPr>
              <w:jc w:val="center"/>
              <w:rPr>
                <w:rFonts w:ascii="Avenir Light" w:hAnsi="Avenir Light"/>
                <w:b/>
                <w:bCs/>
                <w:sz w:val="20"/>
                <w:szCs w:val="20"/>
              </w:rPr>
            </w:pPr>
            <w:r>
              <w:rPr>
                <w:rFonts w:ascii="Avenir Light" w:hAnsi="Avenir Light"/>
                <w:b/>
                <w:bCs/>
                <w:sz w:val="20"/>
                <w:szCs w:val="20"/>
              </w:rPr>
              <w:t>Beneficiarios y lugar</w:t>
            </w:r>
          </w:p>
        </w:tc>
      </w:tr>
      <w:tr w:rsidR="00120512" w:rsidRPr="007C3276" w14:paraId="3A40F4B4" w14:textId="40E3B1AD" w:rsidTr="00517FEF">
        <w:tc>
          <w:tcPr>
            <w:tcW w:w="0" w:type="auto"/>
            <w:vAlign w:val="center"/>
            <w:hideMark/>
          </w:tcPr>
          <w:p w14:paraId="054424A9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  <w:p w14:paraId="672AEEE2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  <w:p w14:paraId="5DB13717" w14:textId="0081F1C1" w:rsidR="00120512" w:rsidRPr="007C3276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9B4338" w14:textId="60C1F068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6EC1B1" w14:textId="1A77B1E8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097101" w14:textId="7CF0D7B6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B6203D0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78EA5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120512" w:rsidRPr="007C3276" w14:paraId="0DA87FC5" w14:textId="77777777" w:rsidTr="00517FEF">
        <w:tc>
          <w:tcPr>
            <w:tcW w:w="0" w:type="auto"/>
            <w:vAlign w:val="center"/>
          </w:tcPr>
          <w:p w14:paraId="1FFDABBF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  <w:p w14:paraId="63332661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543C18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922AEE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5A781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277DECD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BAB1745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120512" w:rsidRPr="007C3276" w14:paraId="4E16E7BF" w14:textId="77777777" w:rsidTr="00517FEF">
        <w:tc>
          <w:tcPr>
            <w:tcW w:w="0" w:type="auto"/>
            <w:vAlign w:val="center"/>
          </w:tcPr>
          <w:p w14:paraId="33B9AA33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  <w:p w14:paraId="6C35A5DA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28888A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0B0925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6AC9AD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8C7C7CB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3487756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120512" w:rsidRPr="007C3276" w14:paraId="12D2C28A" w14:textId="77777777" w:rsidTr="00517FEF">
        <w:tc>
          <w:tcPr>
            <w:tcW w:w="0" w:type="auto"/>
            <w:vAlign w:val="center"/>
          </w:tcPr>
          <w:p w14:paraId="08B2491B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  <w:p w14:paraId="5909F6DC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504962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1C3149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B7A95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CBAA7C2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FC27A17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</w:tr>
      <w:tr w:rsidR="00120512" w:rsidRPr="007C3276" w14:paraId="2FD8602F" w14:textId="77777777" w:rsidTr="00517FEF">
        <w:tc>
          <w:tcPr>
            <w:tcW w:w="0" w:type="auto"/>
            <w:vAlign w:val="center"/>
          </w:tcPr>
          <w:p w14:paraId="50594C7B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  <w:p w14:paraId="6FF3A5A9" w14:textId="77777777" w:rsidR="00120512" w:rsidRDefault="00120512" w:rsidP="007C3276">
            <w:pPr>
              <w:jc w:val="center"/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274352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4E959B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CE15AF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4227ACC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9CD9BA3" w14:textId="77777777" w:rsidR="00120512" w:rsidRPr="007C3276" w:rsidRDefault="00120512" w:rsidP="00DD73B3">
            <w:pPr>
              <w:rPr>
                <w:rFonts w:ascii="Avenir Light" w:hAnsi="Avenir Light"/>
                <w:sz w:val="20"/>
                <w:szCs w:val="20"/>
              </w:rPr>
            </w:pPr>
          </w:p>
        </w:tc>
      </w:tr>
    </w:tbl>
    <w:p w14:paraId="7E2B2FF5" w14:textId="77777777" w:rsidR="006C061A" w:rsidRDefault="006C061A" w:rsidP="006D02ED"/>
    <w:sectPr w:rsidR="006C061A" w:rsidSect="00B07240">
      <w:headerReference w:type="default" r:id="rId9"/>
      <w:footerReference w:type="default" r:id="rId10"/>
      <w:pgSz w:w="16838" w:h="11906" w:orient="landscape"/>
      <w:pgMar w:top="1701" w:right="1656" w:bottom="170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740A" w14:textId="77777777" w:rsidR="00F80DBA" w:rsidRDefault="00F80DBA" w:rsidP="00F80DBA">
      <w:pPr>
        <w:spacing w:after="0" w:line="240" w:lineRule="auto"/>
      </w:pPr>
      <w:r>
        <w:separator/>
      </w:r>
    </w:p>
  </w:endnote>
  <w:endnote w:type="continuationSeparator" w:id="0">
    <w:p w14:paraId="2650154F" w14:textId="77777777" w:rsidR="00F80DBA" w:rsidRDefault="00F80DBA" w:rsidP="00F8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NewsGotT">
    <w:altName w:val="Calibri"/>
    <w:charset w:val="00"/>
    <w:family w:val="auto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EBA0" w14:textId="77777777" w:rsidR="00F80DBA" w:rsidRDefault="00F80DBA" w:rsidP="00F80DBA">
    <w:pPr>
      <w:pStyle w:val="Piedepgina"/>
      <w:jc w:val="right"/>
    </w:pPr>
    <w:r>
      <w:rPr>
        <w:rFonts w:ascii="Tw Cen MT" w:hAnsi="Tw Cen MT"/>
        <w:sz w:val="16"/>
        <w:szCs w:val="16"/>
      </w:rPr>
      <w:t xml:space="preserve">Página </w:t>
    </w:r>
    <w:r>
      <w:rPr>
        <w:rFonts w:ascii="Tw Cen MT" w:hAnsi="Tw Cen MT"/>
        <w:color w:val="4472C4"/>
        <w:sz w:val="16"/>
        <w:szCs w:val="16"/>
      </w:rPr>
      <w:fldChar w:fldCharType="begin"/>
    </w:r>
    <w:r>
      <w:rPr>
        <w:rFonts w:ascii="Tw Cen MT" w:hAnsi="Tw Cen MT"/>
        <w:color w:val="4472C4"/>
        <w:sz w:val="16"/>
        <w:szCs w:val="16"/>
      </w:rPr>
      <w:instrText xml:space="preserve"> PAGE </w:instrText>
    </w:r>
    <w:r>
      <w:rPr>
        <w:rFonts w:ascii="Tw Cen MT" w:hAnsi="Tw Cen MT"/>
        <w:color w:val="4472C4"/>
        <w:sz w:val="16"/>
        <w:szCs w:val="16"/>
      </w:rPr>
      <w:fldChar w:fldCharType="separate"/>
    </w:r>
    <w:r>
      <w:rPr>
        <w:rFonts w:ascii="Tw Cen MT" w:hAnsi="Tw Cen MT"/>
        <w:color w:val="4472C4"/>
        <w:sz w:val="16"/>
        <w:szCs w:val="16"/>
      </w:rPr>
      <w:t>1</w:t>
    </w:r>
    <w:r>
      <w:rPr>
        <w:rFonts w:ascii="Tw Cen MT" w:hAnsi="Tw Cen MT"/>
        <w:color w:val="4472C4"/>
        <w:sz w:val="16"/>
        <w:szCs w:val="16"/>
      </w:rPr>
      <w:fldChar w:fldCharType="end"/>
    </w:r>
    <w:r>
      <w:rPr>
        <w:rFonts w:ascii="Tw Cen MT" w:hAnsi="Tw Cen MT"/>
        <w:sz w:val="16"/>
        <w:szCs w:val="16"/>
      </w:rPr>
      <w:t xml:space="preserve"> de </w:t>
    </w:r>
    <w:r>
      <w:rPr>
        <w:rFonts w:ascii="Tw Cen MT" w:hAnsi="Tw Cen MT"/>
        <w:sz w:val="16"/>
        <w:szCs w:val="16"/>
      </w:rPr>
      <w:fldChar w:fldCharType="begin"/>
    </w:r>
    <w:r>
      <w:rPr>
        <w:rFonts w:ascii="Tw Cen MT" w:hAnsi="Tw Cen MT"/>
        <w:sz w:val="16"/>
        <w:szCs w:val="16"/>
      </w:rPr>
      <w:instrText xml:space="preserve"> NUMPAGES </w:instrText>
    </w:r>
    <w:r>
      <w:rPr>
        <w:rFonts w:ascii="Tw Cen MT" w:hAnsi="Tw Cen MT"/>
        <w:sz w:val="16"/>
        <w:szCs w:val="16"/>
      </w:rPr>
      <w:fldChar w:fldCharType="separate"/>
    </w:r>
    <w:r>
      <w:rPr>
        <w:rFonts w:ascii="Tw Cen MT" w:hAnsi="Tw Cen MT"/>
        <w:sz w:val="16"/>
        <w:szCs w:val="16"/>
      </w:rPr>
      <w:t>12</w:t>
    </w:r>
    <w:r>
      <w:rPr>
        <w:rFonts w:ascii="Tw Cen MT" w:hAnsi="Tw Cen MT"/>
        <w:sz w:val="16"/>
        <w:szCs w:val="16"/>
      </w:rPr>
      <w:fldChar w:fldCharType="end"/>
    </w:r>
  </w:p>
  <w:p w14:paraId="0E3594BF" w14:textId="77777777" w:rsidR="00F80DBA" w:rsidRDefault="00F80DBA" w:rsidP="00F80DB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B7D7" w14:textId="77777777" w:rsidR="00F80DBA" w:rsidRDefault="00F80DBA" w:rsidP="00F80DBA">
      <w:pPr>
        <w:spacing w:after="0" w:line="240" w:lineRule="auto"/>
      </w:pPr>
      <w:r>
        <w:separator/>
      </w:r>
    </w:p>
  </w:footnote>
  <w:footnote w:type="continuationSeparator" w:id="0">
    <w:p w14:paraId="08DDB8C4" w14:textId="77777777" w:rsidR="00F80DBA" w:rsidRDefault="00F80DBA" w:rsidP="00F8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CCB7" w14:textId="2F6F0D35" w:rsidR="00F80DBA" w:rsidRDefault="00F80DB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A7B8D" wp14:editId="5720BB77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6247592" cy="475488"/>
          <wp:effectExtent l="0" t="0" r="1270" b="1270"/>
          <wp:wrapNone/>
          <wp:docPr id="593821150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7592" cy="4754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813"/>
    <w:multiLevelType w:val="multilevel"/>
    <w:tmpl w:val="FEACA3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B70F2"/>
    <w:multiLevelType w:val="multilevel"/>
    <w:tmpl w:val="8FA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7C6A"/>
    <w:multiLevelType w:val="multilevel"/>
    <w:tmpl w:val="AA4E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A49"/>
    <w:multiLevelType w:val="hybridMultilevel"/>
    <w:tmpl w:val="0BDAF2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913"/>
    <w:multiLevelType w:val="multilevel"/>
    <w:tmpl w:val="40AA1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30C69"/>
    <w:multiLevelType w:val="multilevel"/>
    <w:tmpl w:val="920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06C2"/>
    <w:multiLevelType w:val="multilevel"/>
    <w:tmpl w:val="D588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21A8F"/>
    <w:multiLevelType w:val="multilevel"/>
    <w:tmpl w:val="22A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A2DB8"/>
    <w:multiLevelType w:val="multilevel"/>
    <w:tmpl w:val="380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D1F84"/>
    <w:multiLevelType w:val="multilevel"/>
    <w:tmpl w:val="686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6563A"/>
    <w:multiLevelType w:val="multilevel"/>
    <w:tmpl w:val="5B5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45144"/>
    <w:multiLevelType w:val="multilevel"/>
    <w:tmpl w:val="AA5E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34B43"/>
    <w:multiLevelType w:val="multilevel"/>
    <w:tmpl w:val="0AE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A3B31"/>
    <w:multiLevelType w:val="multilevel"/>
    <w:tmpl w:val="EAF0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E2C0C"/>
    <w:multiLevelType w:val="multilevel"/>
    <w:tmpl w:val="EB9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107A0"/>
    <w:multiLevelType w:val="multilevel"/>
    <w:tmpl w:val="90E0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43246"/>
    <w:multiLevelType w:val="multilevel"/>
    <w:tmpl w:val="BC7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E137E"/>
    <w:multiLevelType w:val="multilevel"/>
    <w:tmpl w:val="DAC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34E9A"/>
    <w:multiLevelType w:val="multilevel"/>
    <w:tmpl w:val="467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88374D"/>
    <w:multiLevelType w:val="multilevel"/>
    <w:tmpl w:val="911A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04186"/>
    <w:multiLevelType w:val="hybridMultilevel"/>
    <w:tmpl w:val="07966F38"/>
    <w:lvl w:ilvl="0" w:tplc="8EDE49D0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F78AB"/>
    <w:multiLevelType w:val="multilevel"/>
    <w:tmpl w:val="325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1887"/>
    <w:multiLevelType w:val="multilevel"/>
    <w:tmpl w:val="548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23CED"/>
    <w:multiLevelType w:val="multilevel"/>
    <w:tmpl w:val="2D72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F1BAF"/>
    <w:multiLevelType w:val="multilevel"/>
    <w:tmpl w:val="8440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046A4"/>
    <w:multiLevelType w:val="multilevel"/>
    <w:tmpl w:val="878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854E9"/>
    <w:multiLevelType w:val="multilevel"/>
    <w:tmpl w:val="8DB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92D15"/>
    <w:multiLevelType w:val="multilevel"/>
    <w:tmpl w:val="6DEE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450AE"/>
    <w:multiLevelType w:val="multilevel"/>
    <w:tmpl w:val="C17A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57CE8"/>
    <w:multiLevelType w:val="multilevel"/>
    <w:tmpl w:val="5D5C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F75B5"/>
    <w:multiLevelType w:val="multilevel"/>
    <w:tmpl w:val="CE6E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3239FC"/>
    <w:multiLevelType w:val="multilevel"/>
    <w:tmpl w:val="60C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C28A8"/>
    <w:multiLevelType w:val="multilevel"/>
    <w:tmpl w:val="C15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AC13CB"/>
    <w:multiLevelType w:val="multilevel"/>
    <w:tmpl w:val="339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23B29"/>
    <w:multiLevelType w:val="multilevel"/>
    <w:tmpl w:val="B02A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02B7A"/>
    <w:multiLevelType w:val="multilevel"/>
    <w:tmpl w:val="306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11E95"/>
    <w:multiLevelType w:val="multilevel"/>
    <w:tmpl w:val="E8C2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807763"/>
    <w:multiLevelType w:val="multilevel"/>
    <w:tmpl w:val="BBBE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C4BDB"/>
    <w:multiLevelType w:val="multilevel"/>
    <w:tmpl w:val="8568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5601">
    <w:abstractNumId w:val="13"/>
  </w:num>
  <w:num w:numId="2" w16cid:durableId="1250694565">
    <w:abstractNumId w:val="0"/>
  </w:num>
  <w:num w:numId="3" w16cid:durableId="2041471048">
    <w:abstractNumId w:val="4"/>
  </w:num>
  <w:num w:numId="4" w16cid:durableId="1364866110">
    <w:abstractNumId w:val="34"/>
  </w:num>
  <w:num w:numId="5" w16cid:durableId="1310982936">
    <w:abstractNumId w:val="36"/>
  </w:num>
  <w:num w:numId="6" w16cid:durableId="755127462">
    <w:abstractNumId w:val="31"/>
  </w:num>
  <w:num w:numId="7" w16cid:durableId="884289207">
    <w:abstractNumId w:val="11"/>
  </w:num>
  <w:num w:numId="8" w16cid:durableId="1524392904">
    <w:abstractNumId w:val="20"/>
  </w:num>
  <w:num w:numId="9" w16cid:durableId="586889429">
    <w:abstractNumId w:val="3"/>
  </w:num>
  <w:num w:numId="10" w16cid:durableId="1959794464">
    <w:abstractNumId w:val="25"/>
  </w:num>
  <w:num w:numId="11" w16cid:durableId="530654313">
    <w:abstractNumId w:val="32"/>
  </w:num>
  <w:num w:numId="12" w16cid:durableId="1143815471">
    <w:abstractNumId w:val="6"/>
  </w:num>
  <w:num w:numId="13" w16cid:durableId="1547528164">
    <w:abstractNumId w:val="38"/>
  </w:num>
  <w:num w:numId="14" w16cid:durableId="849639773">
    <w:abstractNumId w:val="26"/>
  </w:num>
  <w:num w:numId="15" w16cid:durableId="1794253145">
    <w:abstractNumId w:val="17"/>
  </w:num>
  <w:num w:numId="16" w16cid:durableId="2040083692">
    <w:abstractNumId w:val="8"/>
  </w:num>
  <w:num w:numId="17" w16cid:durableId="85003719">
    <w:abstractNumId w:val="1"/>
  </w:num>
  <w:num w:numId="18" w16cid:durableId="707610281">
    <w:abstractNumId w:val="22"/>
  </w:num>
  <w:num w:numId="19" w16cid:durableId="830832622">
    <w:abstractNumId w:val="9"/>
  </w:num>
  <w:num w:numId="20" w16cid:durableId="587542076">
    <w:abstractNumId w:val="18"/>
  </w:num>
  <w:num w:numId="21" w16cid:durableId="958800307">
    <w:abstractNumId w:val="28"/>
  </w:num>
  <w:num w:numId="22" w16cid:durableId="1741437504">
    <w:abstractNumId w:val="7"/>
  </w:num>
  <w:num w:numId="23" w16cid:durableId="13729485">
    <w:abstractNumId w:val="35"/>
  </w:num>
  <w:num w:numId="24" w16cid:durableId="620570624">
    <w:abstractNumId w:val="24"/>
  </w:num>
  <w:num w:numId="25" w16cid:durableId="1665553264">
    <w:abstractNumId w:val="21"/>
  </w:num>
  <w:num w:numId="26" w16cid:durableId="1911500002">
    <w:abstractNumId w:val="19"/>
  </w:num>
  <w:num w:numId="27" w16cid:durableId="1011687808">
    <w:abstractNumId w:val="16"/>
  </w:num>
  <w:num w:numId="28" w16cid:durableId="1917401785">
    <w:abstractNumId w:val="30"/>
  </w:num>
  <w:num w:numId="29" w16cid:durableId="595289654">
    <w:abstractNumId w:val="12"/>
  </w:num>
  <w:num w:numId="30" w16cid:durableId="280301705">
    <w:abstractNumId w:val="37"/>
  </w:num>
  <w:num w:numId="31" w16cid:durableId="836117618">
    <w:abstractNumId w:val="10"/>
  </w:num>
  <w:num w:numId="32" w16cid:durableId="1342008914">
    <w:abstractNumId w:val="33"/>
  </w:num>
  <w:num w:numId="33" w16cid:durableId="262299490">
    <w:abstractNumId w:val="5"/>
  </w:num>
  <w:num w:numId="34" w16cid:durableId="1599827753">
    <w:abstractNumId w:val="2"/>
  </w:num>
  <w:num w:numId="35" w16cid:durableId="866064709">
    <w:abstractNumId w:val="23"/>
  </w:num>
  <w:num w:numId="36" w16cid:durableId="1927036627">
    <w:abstractNumId w:val="15"/>
  </w:num>
  <w:num w:numId="37" w16cid:durableId="1088037048">
    <w:abstractNumId w:val="29"/>
  </w:num>
  <w:num w:numId="38" w16cid:durableId="1012879879">
    <w:abstractNumId w:val="27"/>
  </w:num>
  <w:num w:numId="39" w16cid:durableId="841746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D"/>
    <w:rsid w:val="00120512"/>
    <w:rsid w:val="00154DBD"/>
    <w:rsid w:val="0015705C"/>
    <w:rsid w:val="0023119E"/>
    <w:rsid w:val="00243249"/>
    <w:rsid w:val="00282E23"/>
    <w:rsid w:val="002B430C"/>
    <w:rsid w:val="002D6C97"/>
    <w:rsid w:val="00311229"/>
    <w:rsid w:val="00373E35"/>
    <w:rsid w:val="00375A0A"/>
    <w:rsid w:val="00493724"/>
    <w:rsid w:val="00517FEF"/>
    <w:rsid w:val="00531BB5"/>
    <w:rsid w:val="005B4697"/>
    <w:rsid w:val="006431C6"/>
    <w:rsid w:val="006C061A"/>
    <w:rsid w:val="006D02ED"/>
    <w:rsid w:val="00753968"/>
    <w:rsid w:val="007C3276"/>
    <w:rsid w:val="007E7A4E"/>
    <w:rsid w:val="008F3494"/>
    <w:rsid w:val="008F426E"/>
    <w:rsid w:val="00922E28"/>
    <w:rsid w:val="00A01960"/>
    <w:rsid w:val="00A36195"/>
    <w:rsid w:val="00B07240"/>
    <w:rsid w:val="00B153C2"/>
    <w:rsid w:val="00B308E7"/>
    <w:rsid w:val="00B91E6D"/>
    <w:rsid w:val="00BB183A"/>
    <w:rsid w:val="00BD38E1"/>
    <w:rsid w:val="00BE3A4E"/>
    <w:rsid w:val="00C316FD"/>
    <w:rsid w:val="00CB3CD4"/>
    <w:rsid w:val="00DD73B3"/>
    <w:rsid w:val="00DF5FB6"/>
    <w:rsid w:val="00E118B9"/>
    <w:rsid w:val="00F80DBA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D2A18"/>
  <w15:chartTrackingRefBased/>
  <w15:docId w15:val="{514201CC-C544-41E5-8B05-3AE47140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0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0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0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D0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0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0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0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0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0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02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0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0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0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0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0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02E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DBA"/>
  </w:style>
  <w:style w:type="paragraph" w:styleId="Piedepgina">
    <w:name w:val="footer"/>
    <w:basedOn w:val="Normal"/>
    <w:link w:val="PiedepginaCar"/>
    <w:unhideWhenUsed/>
    <w:rsid w:val="00F8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DBA"/>
  </w:style>
  <w:style w:type="table" w:styleId="Tablaconcuadrcula">
    <w:name w:val="Table Grid"/>
    <w:basedOn w:val="Tablanormal"/>
    <w:uiPriority w:val="39"/>
    <w:rsid w:val="00B1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</dc:creator>
  <cp:keywords/>
  <dc:description/>
  <cp:lastModifiedBy>Manolo</cp:lastModifiedBy>
  <cp:revision>29</cp:revision>
  <dcterms:created xsi:type="dcterms:W3CDTF">2026-02-24T08:23:00Z</dcterms:created>
  <dcterms:modified xsi:type="dcterms:W3CDTF">2026-02-25T09:31:00Z</dcterms:modified>
</cp:coreProperties>
</file>