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4320" w14:textId="77777777" w:rsidR="00636F58" w:rsidRDefault="0010006F">
      <w:pPr>
        <w:pStyle w:val="Textoindependiente3"/>
        <w:spacing w:before="120"/>
        <w:ind w:right="61"/>
        <w:jc w:val="both"/>
      </w:pPr>
      <w:r>
        <w:rPr>
          <w:rFonts w:ascii="Source Sans Pro" w:hAnsi="Source Sans Pro"/>
          <w:kern w:val="0"/>
          <w:sz w:val="36"/>
          <w:szCs w:val="36"/>
          <w:lang w:eastAsia="es-ES"/>
        </w:rPr>
        <w:t>M</w:t>
      </w:r>
      <w:r>
        <w:rPr>
          <w:rFonts w:ascii="Source Sans Pro" w:hAnsi="Source Sans Pro"/>
          <w:kern w:val="0"/>
          <w:sz w:val="28"/>
          <w:szCs w:val="28"/>
          <w:lang w:eastAsia="es-ES"/>
        </w:rPr>
        <w:t>EMORIA</w:t>
      </w:r>
      <w:r>
        <w:rPr>
          <w:rFonts w:ascii="Source Sans Pro" w:hAnsi="Source Sans Pro"/>
          <w:kern w:val="0"/>
          <w:sz w:val="36"/>
          <w:szCs w:val="36"/>
          <w:lang w:eastAsia="es-ES"/>
        </w:rPr>
        <w:t xml:space="preserve"> D</w:t>
      </w:r>
      <w:r>
        <w:rPr>
          <w:rFonts w:ascii="Source Sans Pro" w:hAnsi="Source Sans Pro"/>
          <w:kern w:val="0"/>
          <w:sz w:val="28"/>
          <w:szCs w:val="28"/>
          <w:lang w:eastAsia="es-ES"/>
        </w:rPr>
        <w:t>ESCRIPTIVA DE LA</w:t>
      </w:r>
      <w:r>
        <w:rPr>
          <w:rFonts w:ascii="Source Sans Pro" w:hAnsi="Source Sans Pro"/>
          <w:kern w:val="0"/>
          <w:sz w:val="36"/>
          <w:szCs w:val="36"/>
          <w:lang w:eastAsia="es-ES"/>
        </w:rPr>
        <w:t xml:space="preserve"> O</w:t>
      </w:r>
      <w:r>
        <w:rPr>
          <w:rFonts w:ascii="Source Sans Pro" w:hAnsi="Source Sans Pro"/>
          <w:kern w:val="0"/>
          <w:sz w:val="28"/>
          <w:szCs w:val="28"/>
          <w:lang w:eastAsia="es-ES"/>
        </w:rPr>
        <w:t>PERACIÓN (CARÁCTER PRODUCTIVO).</w:t>
      </w:r>
    </w:p>
    <w:p w14:paraId="3AE2F68C" w14:textId="77777777" w:rsidR="00636F58" w:rsidRDefault="0010006F">
      <w:pPr>
        <w:pStyle w:val="Textoindependiente3"/>
        <w:spacing w:after="113"/>
        <w:ind w:right="61"/>
        <w:jc w:val="both"/>
        <w:rPr>
          <w:rFonts w:ascii="Source Sans Pro" w:hAnsi="Source Sans Pro"/>
          <w:kern w:val="0"/>
          <w:sz w:val="21"/>
          <w:szCs w:val="21"/>
          <w:lang w:eastAsia="es-ES"/>
        </w:rPr>
      </w:pPr>
      <w:r>
        <w:rPr>
          <w:rFonts w:ascii="Source Sans Pro" w:hAnsi="Source Sans Pro"/>
          <w:kern w:val="0"/>
          <w:sz w:val="21"/>
          <w:szCs w:val="21"/>
          <w:lang w:eastAsia="es-ES"/>
        </w:rPr>
        <w:t>INTERVENCIÓN 7119.2 DEL PLAN ESTRATÉGICO DE LA PAC 2023-2027.</w:t>
      </w:r>
    </w:p>
    <w:p w14:paraId="30191D1F" w14:textId="77777777" w:rsidR="00636F58" w:rsidRDefault="0010006F">
      <w:pPr>
        <w:pStyle w:val="Textoindependiente3"/>
        <w:spacing w:after="113"/>
        <w:ind w:right="61"/>
        <w:jc w:val="both"/>
        <w:rPr>
          <w:rFonts w:ascii="Source Sans Pro" w:hAnsi="Source Sans Pro"/>
          <w:b w:val="0"/>
          <w:bCs w:val="0"/>
          <w:i/>
          <w:iCs/>
          <w:color w:val="590000"/>
          <w:kern w:val="0"/>
          <w:sz w:val="16"/>
          <w:szCs w:val="16"/>
          <w:lang w:eastAsia="es-ES"/>
        </w:rPr>
      </w:pPr>
      <w:r>
        <w:rPr>
          <w:rFonts w:ascii="Source Sans Pro" w:hAnsi="Source Sans Pro"/>
          <w:b w:val="0"/>
          <w:bCs w:val="0"/>
          <w:i/>
          <w:iCs/>
          <w:color w:val="590000"/>
          <w:kern w:val="0"/>
          <w:sz w:val="16"/>
          <w:szCs w:val="16"/>
          <w:lang w:eastAsia="es-ES"/>
        </w:rPr>
        <w:t>La presente memoria tiene carácter meramente orientativo e informativo, y se facilita como apoyo para la preparación de solicitudes al amparo de las Bases Reguladoras de la Intervención 7119.2 LEADER. No tiene carácter oficial ni vinculante, ni sustituye a la normativa aplicable, a las convocatorias y a las instrucciones o criterios que puedan dictarse por los órganos competentes. En caso de discrepancia o duda interpretativa, prevalecerá lo dispuesto en la normativa y documentación oficial publicada.</w:t>
      </w:r>
    </w:p>
    <w:p w14:paraId="4E7EF3F2" w14:textId="77777777" w:rsidR="00636F58" w:rsidRDefault="0010006F">
      <w:pPr>
        <w:pStyle w:val="Textoindependiente3"/>
        <w:spacing w:after="113"/>
        <w:ind w:right="61"/>
        <w:jc w:val="both"/>
      </w:pPr>
      <w:r>
        <w:rPr>
          <w:rFonts w:ascii="NewsGotT" w:hAnsi="NewsGotT" w:cs="NewsGotT"/>
          <w:noProof/>
        </w:rPr>
        <w:drawing>
          <wp:anchor distT="0" distB="0" distL="114300" distR="114300" simplePos="0" relativeHeight="251660288" behindDoc="0" locked="0" layoutInCell="1" allowOverlap="1" wp14:anchorId="1E62555D" wp14:editId="3D7197E5">
            <wp:simplePos x="0" y="0"/>
            <wp:positionH relativeFrom="column">
              <wp:posOffset>3880558</wp:posOffset>
            </wp:positionH>
            <wp:positionV relativeFrom="paragraph">
              <wp:posOffset>116201</wp:posOffset>
            </wp:positionV>
            <wp:extent cx="2303282" cy="378003"/>
            <wp:effectExtent l="0" t="0" r="1768" b="2997"/>
            <wp:wrapNone/>
            <wp:docPr id="75635726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anchor>
        </w:drawing>
      </w:r>
    </w:p>
    <w:p w14:paraId="776161E7" w14:textId="77777777" w:rsidR="00636F58" w:rsidRDefault="00636F58">
      <w:pPr>
        <w:pStyle w:val="Textoindependiente3"/>
        <w:spacing w:after="113"/>
        <w:ind w:right="61"/>
        <w:jc w:val="both"/>
        <w:rPr>
          <w:rFonts w:ascii="Source Sans Pro" w:hAnsi="Source Sans Pro"/>
          <w:kern w:val="0"/>
          <w:sz w:val="21"/>
          <w:szCs w:val="21"/>
          <w:lang w:eastAsia="es-ES"/>
        </w:rPr>
      </w:pPr>
    </w:p>
    <w:p w14:paraId="6DF5D6B2" w14:textId="77777777" w:rsidR="00636F58" w:rsidRDefault="00636F58">
      <w:pPr>
        <w:pStyle w:val="Textoindependiente3"/>
        <w:spacing w:after="113"/>
        <w:ind w:right="61"/>
        <w:jc w:val="both"/>
        <w:rPr>
          <w:rFonts w:ascii="Source Sans Pro" w:hAnsi="Source Sans Pro"/>
          <w:kern w:val="0"/>
          <w:sz w:val="21"/>
          <w:szCs w:val="21"/>
          <w:lang w:eastAsia="es-ES"/>
        </w:rPr>
      </w:pPr>
    </w:p>
    <w:p w14:paraId="0B3A6D91" w14:textId="77777777" w:rsidR="00636F58" w:rsidRDefault="0010006F">
      <w:pPr>
        <w:pStyle w:val="Standard"/>
        <w:jc w:val="both"/>
      </w:pPr>
      <w:r>
        <w:rPr>
          <w:rFonts w:ascii="Source Sans Pro" w:hAnsi="Source Sans Pro"/>
          <w:kern w:val="0"/>
          <w:sz w:val="16"/>
          <w:szCs w:val="16"/>
          <w:lang w:eastAsia="es-ES"/>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
        </w:rPr>
        <w:t>nº</w:t>
      </w:r>
      <w:proofErr w:type="spellEnd"/>
      <w:r>
        <w:rPr>
          <w:rFonts w:ascii="Source Sans Pro" w:hAnsi="Source Sans Pro"/>
          <w:kern w:val="0"/>
          <w:sz w:val="16"/>
          <w:szCs w:val="16"/>
          <w:lang w:eastAsia="es-ES"/>
        </w:rPr>
        <w:t xml:space="preserve"> 29 de fecha 12 de febrero de 2026).</w:t>
      </w:r>
    </w:p>
    <w:p w14:paraId="5B8A13BD" w14:textId="77777777" w:rsidR="00636F58" w:rsidRDefault="00636F58">
      <w:pPr>
        <w:pStyle w:val="Standard"/>
        <w:jc w:val="both"/>
        <w:rPr>
          <w:rFonts w:ascii="Source Sans Pro" w:hAnsi="Source Sans Pro"/>
          <w:kern w:val="0"/>
          <w:sz w:val="16"/>
          <w:szCs w:val="16"/>
          <w:lang w:eastAsia="es-ES"/>
        </w:rPr>
      </w:pPr>
    </w:p>
    <w:p w14:paraId="5B241F1D" w14:textId="77777777" w:rsidR="00636F58" w:rsidRDefault="00636F58">
      <w:pPr>
        <w:pStyle w:val="Standard"/>
        <w:jc w:val="both"/>
        <w:rPr>
          <w:rFonts w:ascii="Source Sans Pro" w:hAnsi="Source Sans Pro"/>
          <w:kern w:val="0"/>
          <w:sz w:val="16"/>
          <w:szCs w:val="16"/>
          <w:lang w:eastAsia="es-ES"/>
        </w:rPr>
      </w:pPr>
    </w:p>
    <w:p w14:paraId="13CA7321" w14:textId="77777777" w:rsidR="00636F58" w:rsidRDefault="00636F58">
      <w:pPr>
        <w:pStyle w:val="Standard"/>
        <w:jc w:val="both"/>
        <w:rPr>
          <w:rFonts w:ascii="Source Sans Pro" w:hAnsi="Source Sans Pro"/>
          <w:kern w:val="0"/>
          <w:sz w:val="16"/>
          <w:szCs w:val="16"/>
          <w:lang w:eastAsia="es-ES"/>
        </w:rPr>
      </w:pPr>
    </w:p>
    <w:p w14:paraId="58AF796D" w14:textId="77777777" w:rsidR="00636F58" w:rsidRDefault="00636F58">
      <w:pPr>
        <w:pStyle w:val="Standard"/>
        <w:jc w:val="both"/>
        <w:rPr>
          <w:rFonts w:ascii="Source Sans Pro" w:hAnsi="Source Sans Pro"/>
          <w:kern w:val="0"/>
          <w:sz w:val="16"/>
          <w:szCs w:val="16"/>
          <w:lang w:eastAsia="es-ES"/>
        </w:rPr>
      </w:pPr>
    </w:p>
    <w:p w14:paraId="5ED22C87" w14:textId="77777777" w:rsidR="00636F58" w:rsidRDefault="00636F58">
      <w:pPr>
        <w:pStyle w:val="Standard"/>
        <w:jc w:val="both"/>
        <w:rPr>
          <w:rFonts w:ascii="Source Sans Pro" w:hAnsi="Source Sans Pro"/>
          <w:kern w:val="0"/>
          <w:sz w:val="16"/>
          <w:szCs w:val="16"/>
          <w:lang w:eastAsia="es-ES"/>
        </w:rPr>
      </w:pPr>
    </w:p>
    <w:p w14:paraId="40032064" w14:textId="77777777" w:rsidR="00636F58" w:rsidRDefault="00636F58">
      <w:pPr>
        <w:pStyle w:val="Standard"/>
        <w:jc w:val="both"/>
        <w:rPr>
          <w:rFonts w:ascii="Source Sans Pro" w:hAnsi="Source Sans Pro"/>
          <w:kern w:val="0"/>
          <w:sz w:val="16"/>
          <w:szCs w:val="16"/>
          <w:lang w:eastAsia="es-ES"/>
        </w:rPr>
      </w:pPr>
    </w:p>
    <w:p w14:paraId="52FE8501" w14:textId="77777777" w:rsidR="00636F58" w:rsidRDefault="00636F58">
      <w:pPr>
        <w:pStyle w:val="Standard"/>
        <w:jc w:val="both"/>
        <w:rPr>
          <w:rFonts w:ascii="Source Sans Pro" w:hAnsi="Source Sans Pro"/>
          <w:kern w:val="0"/>
          <w:sz w:val="16"/>
          <w:szCs w:val="16"/>
          <w:lang w:eastAsia="es-ES"/>
        </w:rPr>
      </w:pPr>
    </w:p>
    <w:p w14:paraId="094147B1" w14:textId="77777777" w:rsidR="00636F58" w:rsidRDefault="00636F58">
      <w:pPr>
        <w:pStyle w:val="Standard"/>
        <w:jc w:val="both"/>
        <w:rPr>
          <w:rFonts w:ascii="Source Sans Pro" w:hAnsi="Source Sans Pro" w:cs="NewsGotT"/>
          <w:sz w:val="16"/>
          <w:szCs w:val="16"/>
        </w:rPr>
      </w:pPr>
    </w:p>
    <w:tbl>
      <w:tblPr>
        <w:tblW w:w="9771" w:type="dxa"/>
        <w:tblCellMar>
          <w:left w:w="10" w:type="dxa"/>
          <w:right w:w="10" w:type="dxa"/>
        </w:tblCellMar>
        <w:tblLook w:val="04A0" w:firstRow="1" w:lastRow="0" w:firstColumn="1" w:lastColumn="0" w:noHBand="0" w:noVBand="1"/>
      </w:tblPr>
      <w:tblGrid>
        <w:gridCol w:w="395"/>
        <w:gridCol w:w="3260"/>
        <w:gridCol w:w="425"/>
        <w:gridCol w:w="5691"/>
      </w:tblGrid>
      <w:tr w:rsidR="00636F58" w14:paraId="46E4A7DD" w14:textId="77777777">
        <w:tc>
          <w:tcPr>
            <w:tcW w:w="36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67F9FD" w14:textId="77777777" w:rsidR="00636F58" w:rsidRDefault="0010006F">
            <w:pPr>
              <w:pStyle w:val="TableContents"/>
              <w:spacing w:before="28" w:after="28"/>
              <w:jc w:val="center"/>
              <w:rPr>
                <w:rFonts w:ascii="Source Sans Pro" w:hAnsi="Source Sans Pro"/>
                <w:b/>
                <w:bCs/>
                <w:kern w:val="0"/>
                <w:sz w:val="16"/>
                <w:szCs w:val="16"/>
                <w:lang w:eastAsia="es-ES"/>
              </w:rPr>
            </w:pPr>
            <w:r>
              <w:rPr>
                <w:rFonts w:ascii="Source Sans Pro" w:hAnsi="Source Sans Pro"/>
                <w:b/>
                <w:bCs/>
                <w:kern w:val="0"/>
                <w:sz w:val="16"/>
                <w:szCs w:val="16"/>
                <w:lang w:eastAsia="es-ES"/>
              </w:rPr>
              <w:t>Líneas de Ayudas</w:t>
            </w:r>
          </w:p>
        </w:tc>
        <w:tc>
          <w:tcPr>
            <w:tcW w:w="61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7EE2A97" w14:textId="77777777" w:rsidR="00636F58" w:rsidRDefault="0010006F">
            <w:pPr>
              <w:pStyle w:val="TableContents"/>
              <w:spacing w:before="28" w:after="28"/>
              <w:jc w:val="center"/>
              <w:rPr>
                <w:rFonts w:ascii="Source Sans Pro" w:hAnsi="Source Sans Pro"/>
                <w:b/>
                <w:bCs/>
                <w:kern w:val="0"/>
                <w:sz w:val="16"/>
                <w:szCs w:val="16"/>
                <w:lang w:eastAsia="es-ES"/>
              </w:rPr>
            </w:pPr>
            <w:r>
              <w:rPr>
                <w:rFonts w:ascii="Source Sans Pro" w:hAnsi="Source Sans Pro"/>
                <w:b/>
                <w:bCs/>
                <w:kern w:val="0"/>
                <w:sz w:val="16"/>
                <w:szCs w:val="16"/>
                <w:lang w:eastAsia="es-ES"/>
              </w:rPr>
              <w:t>Tipologías de operaciones subvencionables</w:t>
            </w:r>
          </w:p>
        </w:tc>
      </w:tr>
      <w:tr w:rsidR="00636F58" w14:paraId="4DA0B5CD" w14:textId="77777777">
        <w:tc>
          <w:tcPr>
            <w:tcW w:w="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8AE4A"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2107" w14:textId="77777777" w:rsidR="00636F58" w:rsidRDefault="0010006F">
            <w:pPr>
              <w:pStyle w:val="TableContents"/>
              <w:numPr>
                <w:ilvl w:val="0"/>
                <w:numId w:val="28"/>
              </w:numPr>
              <w:spacing w:before="28" w:after="28"/>
              <w:ind w:left="170" w:hanging="218"/>
              <w:jc w:val="both"/>
              <w:rPr>
                <w:rFonts w:ascii="Source Sans Pro" w:hAnsi="Source Sans Pro"/>
                <w:b/>
                <w:bCs/>
                <w:kern w:val="0"/>
                <w:sz w:val="16"/>
                <w:szCs w:val="16"/>
                <w:lang w:eastAsia="es-ES"/>
              </w:rPr>
            </w:pPr>
            <w:r>
              <w:rPr>
                <w:rFonts w:ascii="Source Sans Pro" w:hAnsi="Source Sans Pro"/>
                <w:b/>
                <w:bCs/>
                <w:kern w:val="0"/>
                <w:sz w:val="16"/>
                <w:szCs w:val="16"/>
                <w:lang w:eastAsia="es-ES"/>
              </w:rPr>
              <w:t>Desarrollo del Sector Agrario y Forestal</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E2B5" w14:textId="77777777" w:rsidR="00636F58" w:rsidRDefault="00636F58">
            <w:pPr>
              <w:pStyle w:val="TableContents"/>
              <w:spacing w:before="28" w:after="28"/>
              <w:jc w:val="both"/>
              <w:rPr>
                <w:rFonts w:ascii="Source Sans Pro" w:hAnsi="Source Sans Pro"/>
                <w:b/>
                <w:bCs/>
                <w:kern w:val="0"/>
                <w:sz w:val="16"/>
                <w:szCs w:val="16"/>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196F" w14:textId="77777777" w:rsidR="00636F58" w:rsidRDefault="0010006F">
            <w:pPr>
              <w:pStyle w:val="TableContents"/>
              <w:numPr>
                <w:ilvl w:val="1"/>
                <w:numId w:val="28"/>
              </w:numPr>
              <w:spacing w:before="28" w:after="28"/>
              <w:ind w:left="314"/>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dotación y mejora de infraestructuras, equipamientos y herramientas de apoyo al sector agrario y/o forestal</w:t>
            </w:r>
          </w:p>
        </w:tc>
      </w:tr>
      <w:tr w:rsidR="00636F58" w14:paraId="457EFE23"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6AB1"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8CD63" w14:textId="77777777" w:rsidR="00636F58" w:rsidRDefault="00636F58">
            <w:pPr>
              <w:pStyle w:val="TableContents"/>
              <w:spacing w:before="28" w:after="28"/>
              <w:jc w:val="both"/>
              <w:rPr>
                <w:rFonts w:ascii="Source Sans Pro" w:hAnsi="Source Sans Pro"/>
                <w:b/>
                <w:bCs/>
                <w:kern w:val="0"/>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1493"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1B6C" w14:textId="77777777" w:rsidR="00636F58" w:rsidRDefault="0010006F">
            <w:pPr>
              <w:pStyle w:val="TableContents"/>
              <w:numPr>
                <w:ilvl w:val="1"/>
                <w:numId w:val="28"/>
              </w:numPr>
              <w:spacing w:before="28" w:after="28"/>
              <w:ind w:left="314"/>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puesta en marcha, modernización y mejora de la competitividad de explotaciones agrarias</w:t>
            </w:r>
          </w:p>
        </w:tc>
      </w:tr>
      <w:tr w:rsidR="00636F58" w14:paraId="3BF26E4E"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60F4"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C3B1E" w14:textId="77777777" w:rsidR="00636F58" w:rsidRDefault="00636F58">
            <w:pPr>
              <w:pStyle w:val="TableContents"/>
              <w:spacing w:before="28" w:after="28"/>
              <w:jc w:val="both"/>
              <w:rPr>
                <w:rFonts w:ascii="Source Sans Pro" w:hAnsi="Source Sans Pro"/>
                <w:b/>
                <w:bCs/>
                <w:kern w:val="0"/>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4DCDE"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A0AEF" w14:textId="77777777" w:rsidR="00636F58" w:rsidRDefault="0010006F">
            <w:pPr>
              <w:pStyle w:val="TableContents"/>
              <w:numPr>
                <w:ilvl w:val="1"/>
                <w:numId w:val="29"/>
              </w:numPr>
              <w:spacing w:before="28" w:after="28"/>
              <w:ind w:left="314"/>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puesta en marcha, modernización y mejora de la competitividad de empresas dedicadas a la transformación y/o comercialización de productos agrarios</w:t>
            </w:r>
          </w:p>
        </w:tc>
      </w:tr>
      <w:tr w:rsidR="00636F58" w14:paraId="0DE11F62"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E8D5C"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1F942" w14:textId="77777777" w:rsidR="00636F58" w:rsidRDefault="00636F58">
            <w:pPr>
              <w:pStyle w:val="TableContents"/>
              <w:spacing w:before="28" w:after="28"/>
              <w:jc w:val="both"/>
              <w:rPr>
                <w:rFonts w:ascii="Source Sans Pro" w:hAnsi="Source Sans Pro"/>
                <w:b/>
                <w:bCs/>
                <w:kern w:val="0"/>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35F7"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082B" w14:textId="77777777" w:rsidR="00636F58" w:rsidRDefault="0010006F">
            <w:pPr>
              <w:pStyle w:val="TableContents"/>
              <w:numPr>
                <w:ilvl w:val="1"/>
                <w:numId w:val="30"/>
              </w:numPr>
              <w:spacing w:before="28" w:after="28"/>
              <w:ind w:left="314"/>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puesta en marcha, modernización y mejora de la competitividad de empresas que presten servicios al sector agrario y/o forestal</w:t>
            </w:r>
          </w:p>
        </w:tc>
      </w:tr>
      <w:tr w:rsidR="00636F58" w14:paraId="3DC93652" w14:textId="77777777">
        <w:tc>
          <w:tcPr>
            <w:tcW w:w="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DAA34"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737D3" w14:textId="77777777" w:rsidR="00636F58" w:rsidRDefault="0010006F">
            <w:pPr>
              <w:pStyle w:val="TableContents"/>
              <w:numPr>
                <w:ilvl w:val="0"/>
                <w:numId w:val="28"/>
              </w:numPr>
              <w:spacing w:before="28" w:after="28"/>
              <w:ind w:left="170" w:hanging="218"/>
              <w:jc w:val="both"/>
              <w:rPr>
                <w:rFonts w:ascii="Source Sans Pro" w:hAnsi="Source Sans Pro"/>
                <w:b/>
                <w:bCs/>
                <w:kern w:val="0"/>
                <w:sz w:val="16"/>
                <w:szCs w:val="16"/>
                <w:lang w:eastAsia="es-ES"/>
              </w:rPr>
            </w:pPr>
            <w:r>
              <w:rPr>
                <w:rFonts w:ascii="Source Sans Pro" w:hAnsi="Source Sans Pro"/>
                <w:b/>
                <w:bCs/>
                <w:kern w:val="0"/>
                <w:sz w:val="16"/>
                <w:szCs w:val="16"/>
                <w:lang w:eastAsia="es-ES"/>
              </w:rPr>
              <w:t>Diversificación de la economía rural</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57691"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25524" w14:textId="77777777" w:rsidR="00636F58" w:rsidRDefault="0010006F">
            <w:pPr>
              <w:pStyle w:val="TableContents"/>
              <w:numPr>
                <w:ilvl w:val="1"/>
                <w:numId w:val="31"/>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al desarrollo de actividades de información y promoción vinculadas a la diversificación de la economía rural</w:t>
            </w:r>
          </w:p>
        </w:tc>
      </w:tr>
      <w:tr w:rsidR="00636F58" w14:paraId="30293A97"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5C55F"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1C8B3" w14:textId="77777777" w:rsidR="00636F58" w:rsidRDefault="00636F58">
            <w:pPr>
              <w:pStyle w:val="TableContents"/>
              <w:numPr>
                <w:ilvl w:val="0"/>
                <w:numId w:val="28"/>
              </w:numPr>
              <w:spacing w:before="28" w:after="28"/>
              <w:ind w:left="170" w:hanging="218"/>
              <w:jc w:val="both"/>
              <w:rPr>
                <w:rFonts w:ascii="Source Sans Pro" w:hAnsi="Source Sans Pro"/>
                <w:b/>
                <w:bCs/>
                <w:kern w:val="0"/>
                <w:sz w:val="16"/>
                <w:szCs w:val="16"/>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D1FD1"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A75E2" w14:textId="77777777" w:rsidR="00636F58" w:rsidRDefault="0010006F">
            <w:pPr>
              <w:pStyle w:val="TableContents"/>
              <w:numPr>
                <w:ilvl w:val="1"/>
                <w:numId w:val="32"/>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la dotación y mejora de infraestructura rural, equipamientos, herramientas y servicios de apoyo a la diversificación de la economía rural</w:t>
            </w:r>
          </w:p>
        </w:tc>
      </w:tr>
      <w:tr w:rsidR="00636F58" w14:paraId="56EE6822"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8461" w14:textId="77777777" w:rsidR="00636F58" w:rsidRDefault="00636F58">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848B1" w14:textId="77777777" w:rsidR="00636F58" w:rsidRDefault="00636F58">
            <w:pPr>
              <w:pStyle w:val="TableContents"/>
              <w:numPr>
                <w:ilvl w:val="0"/>
                <w:numId w:val="28"/>
              </w:numPr>
              <w:spacing w:before="28" w:after="28"/>
              <w:ind w:left="170" w:hanging="218"/>
              <w:jc w:val="both"/>
              <w:rPr>
                <w:rFonts w:ascii="Source Sans Pro" w:hAnsi="Source Sans Pro"/>
                <w:b/>
                <w:bCs/>
                <w:kern w:val="0"/>
                <w:sz w:val="16"/>
                <w:szCs w:val="16"/>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84C4" w14:textId="77777777" w:rsidR="00636F58" w:rsidRDefault="00636F58">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74492" w14:textId="77777777" w:rsidR="00636F58" w:rsidRDefault="0010006F">
            <w:pPr>
              <w:pStyle w:val="TableContents"/>
              <w:numPr>
                <w:ilvl w:val="1"/>
                <w:numId w:val="32"/>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puesta en marcha, modernización y mejora de la competitividad de empresas</w:t>
            </w:r>
          </w:p>
        </w:tc>
      </w:tr>
    </w:tbl>
    <w:p w14:paraId="131DCB0D" w14:textId="77777777" w:rsidR="00636F58" w:rsidRDefault="00636F58">
      <w:pPr>
        <w:pStyle w:val="Standard"/>
        <w:jc w:val="both"/>
        <w:rPr>
          <w:rFonts w:ascii="Source Sans Pro" w:hAnsi="Source Sans Pro" w:cs="NewsGotT"/>
          <w:sz w:val="16"/>
          <w:szCs w:val="16"/>
        </w:rPr>
      </w:pPr>
    </w:p>
    <w:p w14:paraId="79037E5F" w14:textId="77777777" w:rsidR="00636F58" w:rsidRDefault="00636F58">
      <w:pPr>
        <w:pStyle w:val="Standard"/>
        <w:jc w:val="both"/>
        <w:rPr>
          <w:rFonts w:ascii="Source Sans Pro" w:hAnsi="Source Sans Pro" w:cs="NewsGotT"/>
          <w:sz w:val="16"/>
          <w:szCs w:val="16"/>
        </w:rPr>
      </w:pPr>
    </w:p>
    <w:p w14:paraId="1613FBC0" w14:textId="77777777" w:rsidR="00636F58" w:rsidRDefault="00636F58">
      <w:pPr>
        <w:pStyle w:val="Standard"/>
        <w:jc w:val="both"/>
        <w:rPr>
          <w:rFonts w:ascii="Source Sans Pro" w:hAnsi="Source Sans Pro" w:cs="NewsGotT"/>
          <w:sz w:val="16"/>
          <w:szCs w:val="16"/>
        </w:rPr>
      </w:pPr>
    </w:p>
    <w:p w14:paraId="17ADA455" w14:textId="77777777" w:rsidR="00636F58" w:rsidRDefault="00636F58">
      <w:pPr>
        <w:pStyle w:val="Standard"/>
        <w:jc w:val="both"/>
        <w:rPr>
          <w:rFonts w:ascii="Source Sans Pro" w:hAnsi="Source Sans Pro" w:cs="NewsGotT"/>
          <w:sz w:val="16"/>
          <w:szCs w:val="16"/>
        </w:rPr>
      </w:pPr>
    </w:p>
    <w:p w14:paraId="7B861177" w14:textId="77777777" w:rsidR="00636F58" w:rsidRDefault="00636F58">
      <w:pPr>
        <w:pStyle w:val="Standard"/>
        <w:jc w:val="both"/>
        <w:rPr>
          <w:rFonts w:ascii="Source Sans Pro" w:hAnsi="Source Sans Pro" w:cs="NewsGotT"/>
          <w:sz w:val="16"/>
          <w:szCs w:val="16"/>
        </w:rPr>
      </w:pPr>
    </w:p>
    <w:p w14:paraId="6158F219" w14:textId="77777777" w:rsidR="00636F58" w:rsidRDefault="00636F58">
      <w:pPr>
        <w:pStyle w:val="Standard"/>
        <w:jc w:val="both"/>
        <w:rPr>
          <w:rFonts w:ascii="Source Sans Pro" w:hAnsi="Source Sans Pro" w:cs="NewsGotT"/>
          <w:sz w:val="16"/>
          <w:szCs w:val="16"/>
        </w:rPr>
      </w:pPr>
    </w:p>
    <w:p w14:paraId="2C4C8A44" w14:textId="77777777" w:rsidR="00636F58" w:rsidRDefault="00636F58">
      <w:pPr>
        <w:pStyle w:val="Standard"/>
        <w:jc w:val="both"/>
        <w:rPr>
          <w:rFonts w:ascii="Source Sans Pro" w:hAnsi="Source Sans Pro" w:cs="NewsGotT"/>
          <w:sz w:val="16"/>
          <w:szCs w:val="16"/>
        </w:rPr>
      </w:pPr>
    </w:p>
    <w:p w14:paraId="0F611CBC" w14:textId="77777777" w:rsidR="00636F58" w:rsidRDefault="00636F58">
      <w:pPr>
        <w:pStyle w:val="Standard"/>
        <w:jc w:val="both"/>
        <w:rPr>
          <w:rFonts w:ascii="Source Sans Pro" w:hAnsi="Source Sans Pro" w:cs="NewsGotT"/>
          <w:sz w:val="16"/>
          <w:szCs w:val="16"/>
        </w:rPr>
      </w:pPr>
    </w:p>
    <w:p w14:paraId="1B981D75" w14:textId="77777777" w:rsidR="00636F58" w:rsidRDefault="00636F58">
      <w:pPr>
        <w:pStyle w:val="Standard"/>
        <w:jc w:val="both"/>
        <w:rPr>
          <w:rFonts w:ascii="Source Sans Pro" w:hAnsi="Source Sans Pro" w:cs="NewsGotT"/>
          <w:sz w:val="16"/>
          <w:szCs w:val="16"/>
        </w:rPr>
      </w:pPr>
    </w:p>
    <w:p w14:paraId="35AEDE15" w14:textId="77777777" w:rsidR="00636F58" w:rsidRDefault="00636F58">
      <w:pPr>
        <w:pStyle w:val="Standard"/>
        <w:jc w:val="both"/>
        <w:rPr>
          <w:rFonts w:ascii="Source Sans Pro" w:hAnsi="Source Sans Pro" w:cs="NewsGotT"/>
          <w:sz w:val="16"/>
          <w:szCs w:val="16"/>
        </w:rPr>
      </w:pPr>
    </w:p>
    <w:p w14:paraId="108A9789" w14:textId="77777777" w:rsidR="00636F58" w:rsidRDefault="00636F58">
      <w:pPr>
        <w:pStyle w:val="Standard"/>
        <w:jc w:val="both"/>
        <w:rPr>
          <w:rFonts w:ascii="Source Sans Pro" w:hAnsi="Source Sans Pro" w:cs="NewsGotT"/>
          <w:sz w:val="16"/>
          <w:szCs w:val="16"/>
        </w:rPr>
      </w:pPr>
    </w:p>
    <w:p w14:paraId="2FE41652" w14:textId="77777777" w:rsidR="00636F58" w:rsidRDefault="00636F58">
      <w:pPr>
        <w:pStyle w:val="Standard"/>
        <w:jc w:val="both"/>
        <w:rPr>
          <w:rFonts w:ascii="Source Sans Pro" w:hAnsi="Source Sans Pro" w:cs="NewsGotT"/>
          <w:sz w:val="16"/>
          <w:szCs w:val="16"/>
        </w:rPr>
      </w:pPr>
    </w:p>
    <w:p w14:paraId="5C39206E" w14:textId="77777777" w:rsidR="00636F58" w:rsidRDefault="00636F58">
      <w:pPr>
        <w:pStyle w:val="Standard"/>
        <w:jc w:val="both"/>
        <w:rPr>
          <w:rFonts w:ascii="Source Sans Pro" w:hAnsi="Source Sans Pro" w:cs="NewsGotT"/>
          <w:sz w:val="16"/>
          <w:szCs w:val="16"/>
        </w:rPr>
      </w:pPr>
    </w:p>
    <w:p w14:paraId="169DF13B" w14:textId="77777777" w:rsidR="00636F58" w:rsidRDefault="00636F58">
      <w:pPr>
        <w:pStyle w:val="Standard"/>
        <w:jc w:val="both"/>
        <w:rPr>
          <w:rFonts w:ascii="Source Sans Pro" w:hAnsi="Source Sans Pro" w:cs="NewsGotT"/>
          <w:sz w:val="16"/>
          <w:szCs w:val="16"/>
        </w:rPr>
      </w:pPr>
    </w:p>
    <w:p w14:paraId="443C3309" w14:textId="77777777" w:rsidR="00636F58" w:rsidRDefault="00636F58">
      <w:pPr>
        <w:pStyle w:val="Standard"/>
        <w:jc w:val="both"/>
        <w:rPr>
          <w:rFonts w:ascii="Source Sans Pro" w:hAnsi="Source Sans Pro" w:cs="NewsGotT"/>
          <w:sz w:val="16"/>
          <w:szCs w:val="16"/>
        </w:rPr>
      </w:pPr>
    </w:p>
    <w:p w14:paraId="547EA880" w14:textId="77777777" w:rsidR="00636F58" w:rsidRDefault="00636F58">
      <w:pPr>
        <w:pStyle w:val="Standard"/>
        <w:jc w:val="both"/>
        <w:rPr>
          <w:rFonts w:ascii="Source Sans Pro" w:hAnsi="Source Sans Pro" w:cs="NewsGotT"/>
          <w:sz w:val="16"/>
          <w:szCs w:val="16"/>
        </w:rPr>
      </w:pPr>
    </w:p>
    <w:p w14:paraId="1A13143D" w14:textId="77777777" w:rsidR="00636F58" w:rsidRDefault="00636F58">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2875"/>
        <w:gridCol w:w="1560"/>
        <w:gridCol w:w="1701"/>
        <w:gridCol w:w="3218"/>
      </w:tblGrid>
      <w:tr w:rsidR="00636F58" w14:paraId="7485CFD7" w14:textId="77777777">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8FC248D" w14:textId="77777777" w:rsidR="00636F58" w:rsidRDefault="0010006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lastRenderedPageBreak/>
              <w:t>1</w:t>
            </w:r>
          </w:p>
        </w:tc>
        <w:tc>
          <w:tcPr>
            <w:tcW w:w="9354" w:type="dxa"/>
            <w:gridSpan w:val="4"/>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C131E80" w14:textId="77777777" w:rsidR="00636F58" w:rsidRDefault="0010006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DATOS GENERALES DE LA OPERACIÓN</w:t>
            </w:r>
          </w:p>
        </w:tc>
      </w:tr>
      <w:tr w:rsidR="00636F58" w14:paraId="173B70D5"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C8365EA" w14:textId="77777777" w:rsidR="00636F58" w:rsidRDefault="0010006F">
            <w:pPr>
              <w:pStyle w:val="TableContents"/>
              <w:spacing w:before="28" w:after="28"/>
              <w:rPr>
                <w:rFonts w:ascii="Source Sans Pro" w:hAnsi="Source Sans Pro"/>
                <w:b/>
                <w:bCs/>
                <w:kern w:val="0"/>
                <w:lang w:eastAsia="es-ES"/>
              </w:rPr>
            </w:pPr>
            <w:r>
              <w:rPr>
                <w:rFonts w:ascii="Source Sans Pro" w:hAnsi="Source Sans Pro"/>
                <w:b/>
                <w:bCs/>
                <w:kern w:val="0"/>
                <w:lang w:eastAsia="es-ES"/>
              </w:rPr>
              <w:t>1.1 APELLIDOS Y NOMBRE/RAZÓN SOCIAL/DENOMINACIÓN SOLICITANTE:</w:t>
            </w:r>
          </w:p>
          <w:p w14:paraId="67E990C1" w14:textId="77777777" w:rsidR="00636F58" w:rsidRDefault="0010006F">
            <w:pPr>
              <w:pStyle w:val="TableContents"/>
              <w:spacing w:before="57"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6338A6"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1.2 DNI/NIE/NIF:</w:t>
            </w:r>
          </w:p>
          <w:p w14:paraId="2780E770"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636F58" w14:paraId="3FA1F496"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64573F" w14:textId="77777777" w:rsidR="00636F58" w:rsidRDefault="00636F58">
            <w:pPr>
              <w:pStyle w:val="TableContents"/>
              <w:spacing w:before="28" w:after="28"/>
              <w:jc w:val="both"/>
              <w:rPr>
                <w:rFonts w:ascii="Source Sans Pro" w:hAnsi="Source Sans Pro"/>
                <w:b/>
                <w:bCs/>
                <w:kern w:val="0"/>
                <w:lang w:eastAsia="es-ES"/>
              </w:rPr>
            </w:pPr>
          </w:p>
          <w:p w14:paraId="4A73EABF" w14:textId="77777777" w:rsidR="00636F58" w:rsidRDefault="00636F58">
            <w:pPr>
              <w:pStyle w:val="TableContents"/>
              <w:spacing w:before="28" w:after="28"/>
              <w:jc w:val="both"/>
              <w:rPr>
                <w:rFonts w:ascii="Source Sans Pro" w:hAnsi="Source Sans Pro"/>
                <w:b/>
                <w:bCs/>
                <w:kern w:val="0"/>
                <w:lang w:eastAsia="es-ES"/>
              </w:rPr>
            </w:pP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017993" w14:textId="77777777" w:rsidR="00636F58" w:rsidRDefault="00636F58">
            <w:pPr>
              <w:pStyle w:val="TableContents"/>
              <w:spacing w:before="28" w:after="28"/>
              <w:jc w:val="both"/>
              <w:rPr>
                <w:rFonts w:ascii="Source Sans Pro" w:hAnsi="Source Sans Pro"/>
                <w:b/>
                <w:bCs/>
                <w:kern w:val="0"/>
                <w:lang w:eastAsia="es-ES"/>
              </w:rPr>
            </w:pPr>
          </w:p>
        </w:tc>
      </w:tr>
      <w:tr w:rsidR="00636F58" w14:paraId="0570AD84"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33105D2"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1.3 APELLIDOS Y NOMBRE DE LA PERSONA REPRESENTANTE:</w:t>
            </w:r>
          </w:p>
          <w:p w14:paraId="4AB90F46"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8BBCEF"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1.4 DNI/NIE:</w:t>
            </w:r>
          </w:p>
          <w:p w14:paraId="63DBE1C2"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636F58" w14:paraId="433D3D7E"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EBD52DB" w14:textId="77777777" w:rsidR="00636F58" w:rsidRDefault="00636F58">
            <w:pPr>
              <w:pStyle w:val="TableContents"/>
              <w:spacing w:before="28" w:after="28"/>
              <w:jc w:val="both"/>
              <w:rPr>
                <w:rFonts w:ascii="Source Sans Pro" w:hAnsi="Source Sans Pro"/>
                <w:b/>
                <w:bCs/>
                <w:kern w:val="0"/>
                <w:lang w:eastAsia="es-ES"/>
              </w:rPr>
            </w:pPr>
          </w:p>
          <w:p w14:paraId="50207459" w14:textId="77777777" w:rsidR="00636F58" w:rsidRDefault="00636F58">
            <w:pPr>
              <w:pStyle w:val="TableContents"/>
              <w:spacing w:before="28" w:after="28"/>
              <w:jc w:val="both"/>
              <w:rPr>
                <w:rFonts w:ascii="Source Sans Pro" w:hAnsi="Source Sans Pro"/>
                <w:b/>
                <w:bCs/>
                <w:kern w:val="0"/>
                <w:lang w:eastAsia="es-ES"/>
              </w:rPr>
            </w:pP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1C5D8A" w14:textId="77777777" w:rsidR="00636F58" w:rsidRDefault="00636F58">
            <w:pPr>
              <w:pStyle w:val="TableContents"/>
              <w:spacing w:before="28" w:after="28"/>
              <w:jc w:val="both"/>
              <w:rPr>
                <w:rFonts w:ascii="Source Sans Pro" w:hAnsi="Source Sans Pro"/>
                <w:b/>
                <w:bCs/>
                <w:kern w:val="0"/>
                <w:lang w:eastAsia="es-ES"/>
              </w:rPr>
            </w:pPr>
          </w:p>
        </w:tc>
      </w:tr>
      <w:tr w:rsidR="00636F58" w14:paraId="1D5BE3BF"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6CD3C2"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1.5 DENOMINACIÓN DE LA OPERACIÓN:</w:t>
            </w:r>
          </w:p>
          <w:p w14:paraId="2D0469CF"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636F58" w14:paraId="0AE41868"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3CDD0B" w14:textId="77777777" w:rsidR="00636F58" w:rsidRDefault="00636F58">
            <w:pPr>
              <w:pStyle w:val="TableContents"/>
              <w:spacing w:before="28" w:after="28"/>
              <w:jc w:val="both"/>
              <w:rPr>
                <w:rFonts w:ascii="Source Sans Pro" w:hAnsi="Source Sans Pro"/>
                <w:b/>
                <w:bCs/>
                <w:kern w:val="0"/>
                <w:lang w:eastAsia="es-ES"/>
              </w:rPr>
            </w:pPr>
          </w:p>
          <w:p w14:paraId="5EF8D3D9" w14:textId="77777777" w:rsidR="00636F58" w:rsidRDefault="00636F58">
            <w:pPr>
              <w:pStyle w:val="TableContents"/>
              <w:spacing w:before="28" w:after="28"/>
              <w:jc w:val="both"/>
              <w:rPr>
                <w:rFonts w:ascii="Source Sans Pro" w:hAnsi="Source Sans Pro"/>
                <w:b/>
                <w:bCs/>
                <w:kern w:val="0"/>
                <w:lang w:eastAsia="es-ES"/>
              </w:rPr>
            </w:pPr>
          </w:p>
        </w:tc>
      </w:tr>
      <w:tr w:rsidR="00636F58" w14:paraId="0FAB5CBF"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8908D3"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1.6 CÓDIGO Y DENOMINACIÓN ACTIVIDAD CNAE-2025:</w:t>
            </w:r>
          </w:p>
          <w:p w14:paraId="03246597" w14:textId="77777777" w:rsidR="00636F58" w:rsidRDefault="0010006F">
            <w:pPr>
              <w:pStyle w:val="TableContents"/>
              <w:spacing w:before="57"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265A0ABA"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675A563D"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Este campo deberá ser cumplimentado por cualquier persona o entidad solicitante independientemente de que sea pública o privada, con o sin ánimo de lucro.</w:t>
            </w:r>
          </w:p>
        </w:tc>
      </w:tr>
      <w:tr w:rsidR="00636F58" w14:paraId="00AA5037"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C11C528" w14:textId="77777777" w:rsidR="00636F58" w:rsidRDefault="00636F58">
            <w:pPr>
              <w:pStyle w:val="TableContents"/>
              <w:spacing w:before="28" w:after="28"/>
              <w:jc w:val="both"/>
              <w:rPr>
                <w:rFonts w:ascii="Source Sans Pro" w:hAnsi="Source Sans Pro"/>
                <w:b/>
                <w:bCs/>
                <w:kern w:val="0"/>
                <w:lang w:eastAsia="es-ES"/>
              </w:rPr>
            </w:pPr>
          </w:p>
          <w:p w14:paraId="10C56B19" w14:textId="77777777" w:rsidR="00636F58" w:rsidRDefault="00636F58">
            <w:pPr>
              <w:pStyle w:val="TableContents"/>
              <w:spacing w:before="28" w:after="28"/>
              <w:jc w:val="both"/>
              <w:rPr>
                <w:rFonts w:ascii="Source Sans Pro" w:hAnsi="Source Sans Pro"/>
                <w:b/>
                <w:bCs/>
                <w:kern w:val="0"/>
                <w:lang w:eastAsia="es-ES"/>
              </w:rPr>
            </w:pPr>
          </w:p>
        </w:tc>
      </w:tr>
      <w:tr w:rsidR="00636F58" w14:paraId="6FC918D1" w14:textId="77777777">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D3EEF3"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1.7 FECHA COMIENZO ACTIVIDAD:</w:t>
            </w:r>
          </w:p>
          <w:p w14:paraId="7D82B71E" w14:textId="77777777" w:rsidR="00636F58" w:rsidRDefault="0010006F">
            <w:pPr>
              <w:pStyle w:val="TableContents"/>
              <w:spacing w:before="28" w:after="28"/>
              <w:jc w:val="both"/>
            </w:pPr>
            <w:r>
              <w:rPr>
                <w:rFonts w:ascii="Source Sans Pro" w:hAnsi="Source Sans Pro"/>
                <w:kern w:val="0"/>
                <w:sz w:val="16"/>
                <w:szCs w:val="16"/>
                <w:shd w:val="clear" w:color="auto" w:fill="FFFFFF"/>
                <w:lang w:eastAsia="es-ES"/>
              </w:rPr>
              <w:t>I</w:t>
            </w:r>
            <w:r>
              <w:rPr>
                <w:rFonts w:ascii="Source Sans Pro" w:hAnsi="Source Sans Pro"/>
                <w:i/>
                <w:iCs/>
                <w:color w:val="590000"/>
                <w:kern w:val="0"/>
                <w:sz w:val="14"/>
                <w:szCs w:val="14"/>
                <w:lang w:eastAsia="es-ES"/>
              </w:rPr>
              <w:t>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1AB7F33F" w14:textId="77777777" w:rsidR="00636F58" w:rsidRDefault="00636F58">
            <w:pPr>
              <w:pStyle w:val="TableContents"/>
              <w:spacing w:before="28" w:after="28"/>
              <w:jc w:val="both"/>
              <w:rPr>
                <w:rFonts w:ascii="Source Sans Pro" w:hAnsi="Source Sans Pro"/>
                <w:b/>
                <w:bCs/>
                <w:kern w:val="0"/>
                <w:lang w:eastAsia="es-ES"/>
              </w:rPr>
            </w:pPr>
          </w:p>
        </w:tc>
        <w:tc>
          <w:tcPr>
            <w:tcW w:w="64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FB84FE"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1.8 REFERENCIA:</w:t>
            </w:r>
          </w:p>
          <w:p w14:paraId="5529B43A"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qué hecho se ha tomado como referencia para determinar la fecha que se ha indicado en el apartado anterior. Por ejemplo:</w:t>
            </w:r>
          </w:p>
          <w:p w14:paraId="3BF3F880" w14:textId="77777777" w:rsidR="00636F58" w:rsidRDefault="0010006F">
            <w:pPr>
              <w:pStyle w:val="TableContents"/>
              <w:numPr>
                <w:ilvl w:val="0"/>
                <w:numId w:val="33"/>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se trate de una actividad económica, se incluiría la fecha en la que se presentó la correspondiente Declaración censal. En este caso, se indicaría el término "Declaración censal" en el apartado “REFERENCIA”.</w:t>
            </w:r>
          </w:p>
          <w:p w14:paraId="199121C4" w14:textId="77777777" w:rsidR="00636F58" w:rsidRDefault="0010006F">
            <w:pPr>
              <w:pStyle w:val="TableContents"/>
              <w:numPr>
                <w:ilvl w:val="0"/>
                <w:numId w:val="33"/>
              </w:numPr>
              <w:spacing w:before="28" w:after="28"/>
              <w:jc w:val="both"/>
            </w:pPr>
            <w:r>
              <w:rPr>
                <w:rFonts w:ascii="Source Sans Pro" w:hAnsi="Source Sans Pro"/>
                <w:i/>
                <w:iCs/>
                <w:color w:val="590000"/>
                <w:kern w:val="0"/>
                <w:sz w:val="14"/>
                <w:szCs w:val="14"/>
                <w:lang w:eastAsia="es-ES"/>
              </w:rPr>
              <w:t>Cuando se trate de una actividad desarrollada por una asociación sin ánimo de lucro, se incluiría la fecha en la que se aprobó en el objeto social de sus estatutos. En este</w:t>
            </w:r>
            <w:r>
              <w:rPr>
                <w:rFonts w:ascii="Source Sans Pro" w:hAnsi="Source Sans Pro"/>
                <w:kern w:val="0"/>
                <w:sz w:val="16"/>
                <w:szCs w:val="16"/>
                <w:shd w:val="clear" w:color="auto" w:fill="FFFFFF"/>
                <w:lang w:eastAsia="es-ES"/>
              </w:rPr>
              <w:t xml:space="preserve"> </w:t>
            </w:r>
            <w:r>
              <w:rPr>
                <w:rFonts w:ascii="Source Sans Pro" w:hAnsi="Source Sans Pro"/>
                <w:i/>
                <w:iCs/>
                <w:color w:val="590000"/>
                <w:kern w:val="0"/>
                <w:sz w:val="14"/>
                <w:szCs w:val="14"/>
                <w:lang w:eastAsia="es-ES"/>
              </w:rPr>
              <w:t>caso, se indicaría el término "Aprobación/modificación de estatutos).</w:t>
            </w:r>
          </w:p>
        </w:tc>
      </w:tr>
      <w:tr w:rsidR="00636F58" w14:paraId="687C8314" w14:textId="77777777">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CA081C" w14:textId="77777777" w:rsidR="00636F58" w:rsidRDefault="00636F58">
            <w:pPr>
              <w:pStyle w:val="TableContents"/>
              <w:spacing w:before="28" w:after="28"/>
              <w:jc w:val="both"/>
              <w:rPr>
                <w:rFonts w:ascii="Source Sans Pro" w:hAnsi="Source Sans Pro"/>
                <w:b/>
                <w:bCs/>
                <w:kern w:val="0"/>
                <w:lang w:eastAsia="es-ES"/>
              </w:rPr>
            </w:pPr>
          </w:p>
          <w:p w14:paraId="31A5C927" w14:textId="77777777" w:rsidR="00636F58" w:rsidRDefault="00636F58">
            <w:pPr>
              <w:pStyle w:val="TableContents"/>
              <w:spacing w:before="28" w:after="28"/>
              <w:jc w:val="both"/>
              <w:rPr>
                <w:rFonts w:ascii="Source Sans Pro" w:hAnsi="Source Sans Pro"/>
                <w:b/>
                <w:bCs/>
                <w:kern w:val="0"/>
                <w:lang w:eastAsia="es-ES"/>
              </w:rPr>
            </w:pPr>
          </w:p>
          <w:p w14:paraId="4022B2BD" w14:textId="77777777" w:rsidR="00636F58" w:rsidRDefault="00636F58">
            <w:pPr>
              <w:pStyle w:val="TableContents"/>
              <w:spacing w:before="28" w:after="28"/>
              <w:jc w:val="both"/>
              <w:rPr>
                <w:rFonts w:ascii="Source Sans Pro" w:hAnsi="Source Sans Pro"/>
                <w:b/>
                <w:bCs/>
                <w:kern w:val="0"/>
                <w:lang w:eastAsia="es-ES"/>
              </w:rPr>
            </w:pPr>
          </w:p>
        </w:tc>
        <w:tc>
          <w:tcPr>
            <w:tcW w:w="64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2FC0C6" w14:textId="77777777" w:rsidR="00636F58" w:rsidRDefault="00636F58">
            <w:pPr>
              <w:pStyle w:val="TableContents"/>
              <w:spacing w:before="28" w:after="28"/>
              <w:jc w:val="both"/>
              <w:rPr>
                <w:rFonts w:ascii="Source Sans Pro" w:hAnsi="Source Sans Pro"/>
                <w:b/>
                <w:bCs/>
                <w:kern w:val="0"/>
                <w:lang w:eastAsia="es-ES"/>
              </w:rPr>
            </w:pPr>
          </w:p>
          <w:p w14:paraId="590323AD" w14:textId="77777777" w:rsidR="00636F58" w:rsidRDefault="00636F58">
            <w:pPr>
              <w:pStyle w:val="TableContents"/>
              <w:spacing w:before="28" w:after="28"/>
              <w:jc w:val="right"/>
              <w:rPr>
                <w:rFonts w:ascii="Source Sans Pro" w:hAnsi="Source Sans Pro"/>
                <w:b/>
                <w:bCs/>
                <w:kern w:val="0"/>
                <w:lang w:eastAsia="es-ES"/>
              </w:rPr>
            </w:pPr>
          </w:p>
        </w:tc>
      </w:tr>
      <w:tr w:rsidR="00636F58" w14:paraId="33D2D1ED" w14:textId="77777777">
        <w:tc>
          <w:tcPr>
            <w:tcW w:w="5002"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0BBD914D" w14:textId="77777777" w:rsidR="00636F58" w:rsidRDefault="0010006F">
            <w:pPr>
              <w:pStyle w:val="TableContents"/>
              <w:spacing w:before="28" w:after="28"/>
              <w:jc w:val="both"/>
            </w:pPr>
            <w:r>
              <w:rPr>
                <w:rFonts w:ascii="Source Sans Pro" w:hAnsi="Source Sans Pro"/>
                <w:b/>
                <w:bCs/>
                <w:kern w:val="0"/>
                <w:lang w:eastAsia="es-ES"/>
              </w:rPr>
              <w:t>1.9 FECHA DE INICIO DE LA OPERACIÓN:</w:t>
            </w:r>
          </w:p>
          <w:p w14:paraId="027BF431"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tc>
        <w:tc>
          <w:tcPr>
            <w:tcW w:w="49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53BEA2"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1.10 DURACIÓN PREVISTA DE LA OPERACIÓN:</w:t>
            </w:r>
          </w:p>
          <w:p w14:paraId="6FC54DF4"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la duración prevista (meses) para la ejecución de la operación considerando desde el momento de su inicio hasta el momento en el que se considerará finalizada y que podría solicitarse el pago.</w:t>
            </w:r>
          </w:p>
          <w:p w14:paraId="7F4C7935" w14:textId="77777777" w:rsidR="00636F58" w:rsidRDefault="00636F58">
            <w:pPr>
              <w:pStyle w:val="TableContents"/>
              <w:spacing w:before="28" w:after="28"/>
              <w:jc w:val="both"/>
              <w:rPr>
                <w:rFonts w:ascii="Source Sans Pro" w:hAnsi="Source Sans Pro"/>
                <w:kern w:val="0"/>
                <w:sz w:val="16"/>
                <w:szCs w:val="16"/>
                <w:lang w:eastAsia="es-ES"/>
              </w:rPr>
            </w:pPr>
          </w:p>
        </w:tc>
      </w:tr>
      <w:tr w:rsidR="00636F58" w14:paraId="39BE6BAE" w14:textId="77777777">
        <w:tc>
          <w:tcPr>
            <w:tcW w:w="5002"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39CC4BB0" w14:textId="77777777" w:rsidR="00636F58" w:rsidRDefault="00636F58">
            <w:pPr>
              <w:pStyle w:val="TableContents"/>
              <w:spacing w:before="28" w:after="28"/>
              <w:jc w:val="both"/>
              <w:rPr>
                <w:rFonts w:ascii="Source Sans Pro" w:hAnsi="Source Sans Pro"/>
                <w:b/>
                <w:bCs/>
                <w:kern w:val="0"/>
                <w:sz w:val="6"/>
                <w:szCs w:val="6"/>
                <w:lang w:eastAsia="es-ES"/>
              </w:rPr>
            </w:pPr>
          </w:p>
          <w:p w14:paraId="6D806990" w14:textId="77777777" w:rsidR="00636F58" w:rsidRDefault="0010006F">
            <w:pPr>
              <w:pStyle w:val="TableContents"/>
              <w:spacing w:before="28" w:after="28"/>
            </w:pPr>
            <w:r>
              <w:rPr>
                <w:rFonts w:ascii="Source Sans Pro" w:hAnsi="Source Sans Pro"/>
                <w:noProof/>
                <w:kern w:val="0"/>
                <w:sz w:val="16"/>
                <w:szCs w:val="16"/>
                <w:lang w:eastAsia="es-ES"/>
              </w:rPr>
              <mc:AlternateContent>
                <mc:Choice Requires="wps">
                  <w:drawing>
                    <wp:anchor distT="0" distB="0" distL="114300" distR="114300" simplePos="0" relativeHeight="251662336" behindDoc="0" locked="0" layoutInCell="1" allowOverlap="1" wp14:anchorId="49DCEE21" wp14:editId="3BA83BD5">
                      <wp:simplePos x="0" y="0"/>
                      <wp:positionH relativeFrom="column">
                        <wp:posOffset>53282</wp:posOffset>
                      </wp:positionH>
                      <wp:positionV relativeFrom="paragraph">
                        <wp:posOffset>17282</wp:posOffset>
                      </wp:positionV>
                      <wp:extent cx="92711" cy="104141"/>
                      <wp:effectExtent l="0" t="0" r="21589" b="10159"/>
                      <wp:wrapNone/>
                      <wp:docPr id="46278277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9C818A7" w14:textId="77777777" w:rsidR="00636F58" w:rsidRDefault="00636F58"/>
                              </w:txbxContent>
                            </wps:txbx>
                            <wps:bodyPr vert="horz" wrap="none" lIns="0" tIns="0" rIns="0" bIns="0" anchor="ctr" anchorCtr="0" compatLnSpc="0">
                              <a:noAutofit/>
                            </wps:bodyPr>
                          </wps:wsp>
                        </a:graphicData>
                      </a:graphic>
                    </wp:anchor>
                  </w:drawing>
                </mc:Choice>
                <mc:Fallback>
                  <w:pict>
                    <v:shape w14:anchorId="49DCEE21" id="Forma3" o:spid="_x0000_s1026" style="position:absolute;margin-left:4.2pt;margin-top:1.35pt;width:7.3pt;height:8.2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9C818A7" w14:textId="77777777" w:rsidR="00636F58" w:rsidRDefault="00636F58"/>
                        </w:txbxContent>
                      </v:textbox>
                    </v:shape>
                  </w:pict>
                </mc:Fallback>
              </mc:AlternateContent>
            </w:r>
            <w:r>
              <w:rPr>
                <w:rFonts w:ascii="Source Sans Pro" w:hAnsi="Source Sans Pro"/>
                <w:kern w:val="0"/>
                <w:sz w:val="16"/>
                <w:szCs w:val="16"/>
                <w:lang w:eastAsia="es-ES"/>
              </w:rPr>
              <w:t xml:space="preserve">         La operación no se encuentra iniciada. </w:t>
            </w:r>
          </w:p>
          <w:p w14:paraId="725EB637" w14:textId="77777777" w:rsidR="00636F58" w:rsidRDefault="0010006F">
            <w:pPr>
              <w:pStyle w:val="TableContents"/>
              <w:spacing w:before="28" w:after="28"/>
              <w:rPr>
                <w:rFonts w:ascii="Source Sans Pro" w:hAnsi="Source Sans Pro"/>
                <w:kern w:val="0"/>
                <w:sz w:val="16"/>
                <w:szCs w:val="16"/>
                <w:lang w:eastAsia="es-ES"/>
              </w:rPr>
            </w:pPr>
            <w:r>
              <w:rPr>
                <w:rFonts w:ascii="Source Sans Pro" w:hAnsi="Source Sans Pro"/>
                <w:kern w:val="0"/>
                <w:sz w:val="16"/>
                <w:szCs w:val="16"/>
                <w:lang w:eastAsia="es-ES"/>
              </w:rPr>
              <w:t xml:space="preserve">                                      Fecha prevista de inicio: __________________</w:t>
            </w:r>
          </w:p>
          <w:p w14:paraId="36815464" w14:textId="77777777" w:rsidR="00636F58" w:rsidRDefault="00636F58">
            <w:pPr>
              <w:pStyle w:val="TableContents"/>
              <w:spacing w:before="28" w:after="28"/>
              <w:rPr>
                <w:rFonts w:ascii="Source Sans Pro" w:hAnsi="Source Sans Pro"/>
                <w:kern w:val="0"/>
                <w:sz w:val="16"/>
                <w:szCs w:val="16"/>
                <w:lang w:eastAsia="es-ES"/>
              </w:rPr>
            </w:pPr>
          </w:p>
          <w:p w14:paraId="1A8F5646" w14:textId="77777777" w:rsidR="00636F58" w:rsidRDefault="0010006F">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51663360" behindDoc="0" locked="0" layoutInCell="1" allowOverlap="1" wp14:anchorId="400C3E09" wp14:editId="30B4A913">
                      <wp:simplePos x="0" y="0"/>
                      <wp:positionH relativeFrom="column">
                        <wp:posOffset>53282</wp:posOffset>
                      </wp:positionH>
                      <wp:positionV relativeFrom="paragraph">
                        <wp:posOffset>25557</wp:posOffset>
                      </wp:positionV>
                      <wp:extent cx="97155" cy="104141"/>
                      <wp:effectExtent l="0" t="0" r="17145" b="10159"/>
                      <wp:wrapNone/>
                      <wp:docPr id="593993321" name="Forma3"/>
                      <wp:cNvGraphicFramePr/>
                      <a:graphic xmlns:a="http://schemas.openxmlformats.org/drawingml/2006/main">
                        <a:graphicData uri="http://schemas.microsoft.com/office/word/2010/wordprocessingShape">
                          <wps:wsp>
                            <wps:cNvSpPr/>
                            <wps:spPr>
                              <a:xfrm>
                                <a:off x="0" y="0"/>
                                <a:ext cx="97155"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6126F1E" w14:textId="77777777" w:rsidR="00636F58" w:rsidRDefault="00636F58"/>
                              </w:txbxContent>
                            </wps:txbx>
                            <wps:bodyPr vert="horz" wrap="none" lIns="0" tIns="0" rIns="0" bIns="0" anchor="ctr" anchorCtr="0" compatLnSpc="0">
                              <a:noAutofit/>
                            </wps:bodyPr>
                          </wps:wsp>
                        </a:graphicData>
                      </a:graphic>
                    </wp:anchor>
                  </w:drawing>
                </mc:Choice>
                <mc:Fallback>
                  <w:pict>
                    <v:shape w14:anchorId="400C3E09" id="_x0000_s1027" style="position:absolute;left:0;text-align:left;margin-left:4.2pt;margin-top:2pt;width:7.65pt;height:8.2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0EwMAAMkHAAAOAAAAZHJzL2Uyb0RvYy54bWysVW1r2zAQ/j7YfxD6uNH6JWnShDplpGQM&#10;xlZo9wMUWYoNsmQkNU7363cnv8RNExhj+WCffI8e3T263N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" adj="-11796480,,5400" path="m,l21600,r,21600l,21600,,xe" fillcolor="#9cf" strokeweight=".35281mm">
                      <v:stroke joinstyle="miter"/>
                      <v:formulas/>
                      <v:path arrowok="t" o:connecttype="custom" o:connectlocs="48578,0;97155,52071;48578,104141;0,52071" o:connectangles="270,0,90,180" textboxrect="0,0,21600,21600"/>
                      <v:textbox inset="0,0,0,0">
                        <w:txbxContent>
                          <w:p w14:paraId="16126F1E" w14:textId="77777777" w:rsidR="00636F58" w:rsidRDefault="00636F58"/>
                        </w:txbxContent>
                      </v:textbox>
                    </v:shape>
                  </w:pict>
                </mc:Fallback>
              </mc:AlternateContent>
            </w:r>
            <w:r>
              <w:rPr>
                <w:rFonts w:ascii="Source Sans Pro" w:hAnsi="Source Sans Pro"/>
                <w:kern w:val="0"/>
                <w:sz w:val="16"/>
                <w:szCs w:val="16"/>
                <w:lang w:eastAsia="es-ES"/>
              </w:rPr>
              <w:t xml:space="preserve">         La operación se encuentra iniciada. </w:t>
            </w:r>
          </w:p>
          <w:p w14:paraId="07ED7C06" w14:textId="77777777" w:rsidR="00636F58" w:rsidRDefault="0010006F">
            <w:pPr>
              <w:pStyle w:val="TableContents"/>
              <w:spacing w:before="28" w:after="28"/>
              <w:rPr>
                <w:rFonts w:ascii="Source Sans Pro" w:hAnsi="Source Sans Pro"/>
                <w:kern w:val="0"/>
                <w:sz w:val="16"/>
                <w:szCs w:val="16"/>
                <w:lang w:eastAsia="es-ES"/>
              </w:rPr>
            </w:pPr>
            <w:r>
              <w:rPr>
                <w:rFonts w:ascii="Source Sans Pro" w:hAnsi="Source Sans Pro"/>
                <w:kern w:val="0"/>
                <w:sz w:val="16"/>
                <w:szCs w:val="16"/>
                <w:lang w:eastAsia="es-ES"/>
              </w:rPr>
              <w:t xml:space="preserve">                                     Fecha de inicio: ___________________________</w:t>
            </w:r>
          </w:p>
          <w:p w14:paraId="3CBB9552" w14:textId="77777777" w:rsidR="00636F58" w:rsidRDefault="00636F58">
            <w:pPr>
              <w:pStyle w:val="TableContents"/>
              <w:spacing w:before="28" w:after="28"/>
              <w:rPr>
                <w:rFonts w:ascii="Source Sans Pro" w:hAnsi="Source Sans Pro"/>
                <w:b/>
                <w:bCs/>
                <w:kern w:val="0"/>
                <w:lang w:eastAsia="es-ES"/>
              </w:rPr>
            </w:pPr>
          </w:p>
        </w:tc>
        <w:tc>
          <w:tcPr>
            <w:tcW w:w="49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5C4BE6" w14:textId="77777777" w:rsidR="00636F58" w:rsidRDefault="00636F58">
            <w:pPr>
              <w:pStyle w:val="TableContents"/>
              <w:spacing w:before="28" w:after="28"/>
              <w:jc w:val="both"/>
              <w:rPr>
                <w:rFonts w:ascii="Source Sans Pro" w:hAnsi="Source Sans Pro"/>
                <w:b/>
                <w:bCs/>
                <w:kern w:val="0"/>
                <w:lang w:eastAsia="es-ES"/>
              </w:rPr>
            </w:pPr>
          </w:p>
          <w:p w14:paraId="06D8799F" w14:textId="77777777" w:rsidR="00636F58" w:rsidRDefault="00636F58">
            <w:pPr>
              <w:pStyle w:val="TableContents"/>
              <w:spacing w:before="28" w:after="28"/>
              <w:jc w:val="both"/>
              <w:rPr>
                <w:rFonts w:ascii="Source Sans Pro" w:hAnsi="Source Sans Pro"/>
                <w:b/>
                <w:bCs/>
                <w:kern w:val="0"/>
                <w:lang w:eastAsia="es-ES"/>
              </w:rPr>
            </w:pPr>
          </w:p>
        </w:tc>
      </w:tr>
    </w:tbl>
    <w:p w14:paraId="5935BE69" w14:textId="77777777" w:rsidR="00636F58" w:rsidRDefault="00636F58">
      <w:pPr>
        <w:pageBreakBefore/>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636F58" w14:paraId="2422E307"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D6B7EE"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1.11 OBJETIVOS DE LA OPERACIÓN:</w:t>
            </w:r>
          </w:p>
          <w:p w14:paraId="315B13FB"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0E1A5B07"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Los objetivos no deberán limitarse a una simple enumeración de los gastos para los que se solicita la ayuda (ejemplos de objetivos incorrectos: comprar un tractor, construir un almacén, etc.) sino que deben reflejar el/</w:t>
            </w:r>
            <w:proofErr w:type="gramStart"/>
            <w:r>
              <w:rPr>
                <w:rFonts w:ascii="Source Sans Pro" w:hAnsi="Source Sans Pro"/>
                <w:i/>
                <w:iCs/>
                <w:color w:val="590000"/>
                <w:kern w:val="0"/>
                <w:sz w:val="14"/>
                <w:szCs w:val="14"/>
                <w:lang w:eastAsia="es-ES"/>
              </w:rPr>
              <w:t>los resultado</w:t>
            </w:r>
            <w:proofErr w:type="gramEnd"/>
            <w:r>
              <w:rPr>
                <w:rFonts w:ascii="Source Sans Pro" w:hAnsi="Source Sans Pro"/>
                <w:i/>
                <w:iCs/>
                <w:color w:val="590000"/>
                <w:kern w:val="0"/>
                <w:sz w:val="14"/>
                <w:szCs w:val="14"/>
                <w:lang w:eastAsia="es-ES"/>
              </w:rPr>
              <w:t>/s que se prevé alcanzar y que justifican la necesidad de desarrollar la operación.</w:t>
            </w:r>
          </w:p>
        </w:tc>
      </w:tr>
      <w:tr w:rsidR="00636F58" w14:paraId="51DD5EB6"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6C41F5" w14:textId="77777777" w:rsidR="00636F58" w:rsidRDefault="00636F58">
            <w:pPr>
              <w:pStyle w:val="TableContents"/>
              <w:spacing w:before="28" w:after="28"/>
              <w:jc w:val="both"/>
              <w:rPr>
                <w:rFonts w:ascii="Source Sans Pro" w:hAnsi="Source Sans Pro"/>
                <w:b/>
                <w:bCs/>
                <w:kern w:val="0"/>
                <w:lang w:eastAsia="es-ES"/>
              </w:rPr>
            </w:pPr>
          </w:p>
          <w:p w14:paraId="792B399A" w14:textId="77777777" w:rsidR="00636F58" w:rsidRDefault="00636F58">
            <w:pPr>
              <w:pStyle w:val="TableContents"/>
              <w:spacing w:before="28" w:after="28"/>
              <w:jc w:val="both"/>
              <w:rPr>
                <w:rFonts w:ascii="Source Sans Pro" w:hAnsi="Source Sans Pro"/>
                <w:b/>
                <w:bCs/>
                <w:kern w:val="0"/>
                <w:lang w:eastAsia="es-ES"/>
              </w:rPr>
            </w:pPr>
          </w:p>
          <w:p w14:paraId="0A4DD4D7" w14:textId="77777777" w:rsidR="00636F58" w:rsidRDefault="00636F58">
            <w:pPr>
              <w:pStyle w:val="TableContents"/>
              <w:spacing w:before="28" w:after="28"/>
              <w:jc w:val="both"/>
              <w:rPr>
                <w:rFonts w:ascii="Source Sans Pro" w:hAnsi="Source Sans Pro"/>
                <w:b/>
                <w:bCs/>
                <w:kern w:val="0"/>
                <w:lang w:eastAsia="es-ES"/>
              </w:rPr>
            </w:pPr>
          </w:p>
          <w:p w14:paraId="66EAF460" w14:textId="77777777" w:rsidR="00636F58" w:rsidRDefault="00636F58">
            <w:pPr>
              <w:pStyle w:val="TableContents"/>
              <w:spacing w:before="28" w:after="28"/>
              <w:jc w:val="both"/>
              <w:rPr>
                <w:rFonts w:ascii="Source Sans Pro" w:hAnsi="Source Sans Pro"/>
                <w:b/>
                <w:bCs/>
                <w:kern w:val="0"/>
                <w:lang w:eastAsia="es-ES"/>
              </w:rPr>
            </w:pPr>
          </w:p>
          <w:p w14:paraId="5EADF086" w14:textId="77777777" w:rsidR="00636F58" w:rsidRDefault="00636F58">
            <w:pPr>
              <w:pStyle w:val="TableContents"/>
              <w:spacing w:before="28" w:after="28"/>
              <w:jc w:val="both"/>
              <w:rPr>
                <w:rFonts w:ascii="Source Sans Pro" w:hAnsi="Source Sans Pro"/>
                <w:b/>
                <w:bCs/>
                <w:kern w:val="0"/>
                <w:lang w:eastAsia="es-ES"/>
              </w:rPr>
            </w:pPr>
          </w:p>
          <w:p w14:paraId="51F122DD" w14:textId="77777777" w:rsidR="00636F58" w:rsidRDefault="00636F58">
            <w:pPr>
              <w:pStyle w:val="TableContents"/>
              <w:spacing w:before="28" w:after="28"/>
              <w:jc w:val="both"/>
              <w:rPr>
                <w:rFonts w:ascii="Source Sans Pro" w:hAnsi="Source Sans Pro"/>
                <w:b/>
                <w:bCs/>
                <w:kern w:val="0"/>
                <w:lang w:eastAsia="es-ES"/>
              </w:rPr>
            </w:pPr>
          </w:p>
          <w:p w14:paraId="2AD35E7D" w14:textId="77777777" w:rsidR="00636F58" w:rsidRDefault="00636F58">
            <w:pPr>
              <w:pStyle w:val="TableContents"/>
              <w:spacing w:before="28" w:after="28"/>
              <w:jc w:val="both"/>
              <w:rPr>
                <w:rFonts w:ascii="Source Sans Pro" w:hAnsi="Source Sans Pro"/>
                <w:b/>
                <w:bCs/>
                <w:kern w:val="0"/>
                <w:lang w:eastAsia="es-ES"/>
              </w:rPr>
            </w:pPr>
          </w:p>
          <w:p w14:paraId="09DCB1F6" w14:textId="77777777" w:rsidR="00636F58" w:rsidRDefault="00636F58">
            <w:pPr>
              <w:pStyle w:val="TableContents"/>
              <w:spacing w:before="28" w:after="28"/>
              <w:jc w:val="both"/>
              <w:rPr>
                <w:rFonts w:ascii="Source Sans Pro" w:hAnsi="Source Sans Pro"/>
                <w:b/>
                <w:bCs/>
                <w:kern w:val="0"/>
                <w:lang w:eastAsia="es-ES"/>
              </w:rPr>
            </w:pPr>
          </w:p>
          <w:p w14:paraId="72A3E7F5" w14:textId="77777777" w:rsidR="00636F58" w:rsidRDefault="00636F58">
            <w:pPr>
              <w:pStyle w:val="TableContents"/>
              <w:spacing w:before="28" w:after="28"/>
              <w:jc w:val="both"/>
              <w:rPr>
                <w:rFonts w:ascii="Source Sans Pro" w:hAnsi="Source Sans Pro"/>
                <w:b/>
                <w:bCs/>
                <w:kern w:val="0"/>
                <w:lang w:eastAsia="es-ES"/>
              </w:rPr>
            </w:pPr>
          </w:p>
          <w:p w14:paraId="150687AF" w14:textId="77777777" w:rsidR="00636F58" w:rsidRDefault="00636F58">
            <w:pPr>
              <w:pStyle w:val="TableContents"/>
              <w:spacing w:before="28" w:after="28"/>
              <w:jc w:val="both"/>
              <w:rPr>
                <w:rFonts w:ascii="Source Sans Pro" w:hAnsi="Source Sans Pro"/>
                <w:b/>
                <w:bCs/>
                <w:kern w:val="0"/>
                <w:lang w:eastAsia="es-ES"/>
              </w:rPr>
            </w:pPr>
          </w:p>
          <w:p w14:paraId="36900AC8" w14:textId="77777777" w:rsidR="00636F58" w:rsidRDefault="00636F58">
            <w:pPr>
              <w:pStyle w:val="TableContents"/>
              <w:spacing w:before="28" w:after="28"/>
              <w:jc w:val="both"/>
              <w:rPr>
                <w:rFonts w:ascii="Source Sans Pro" w:hAnsi="Source Sans Pro"/>
                <w:b/>
                <w:bCs/>
                <w:kern w:val="0"/>
                <w:lang w:eastAsia="es-ES"/>
              </w:rPr>
            </w:pPr>
          </w:p>
          <w:p w14:paraId="4EFA7C10" w14:textId="77777777" w:rsidR="00636F58" w:rsidRDefault="00636F58">
            <w:pPr>
              <w:pStyle w:val="TableContents"/>
              <w:spacing w:before="28" w:after="28"/>
              <w:jc w:val="both"/>
              <w:rPr>
                <w:rFonts w:ascii="Source Sans Pro" w:hAnsi="Source Sans Pro"/>
                <w:b/>
                <w:bCs/>
                <w:kern w:val="0"/>
                <w:lang w:eastAsia="es-ES"/>
              </w:rPr>
            </w:pPr>
          </w:p>
          <w:p w14:paraId="7A7650BE" w14:textId="77777777" w:rsidR="00636F58" w:rsidRDefault="00636F58">
            <w:pPr>
              <w:pStyle w:val="TableContents"/>
              <w:spacing w:before="28" w:after="28"/>
              <w:jc w:val="both"/>
              <w:rPr>
                <w:rFonts w:ascii="Source Sans Pro" w:hAnsi="Source Sans Pro"/>
                <w:b/>
                <w:bCs/>
                <w:kern w:val="0"/>
                <w:lang w:eastAsia="es-ES"/>
              </w:rPr>
            </w:pPr>
          </w:p>
          <w:p w14:paraId="28048E8C" w14:textId="77777777" w:rsidR="00636F58" w:rsidRDefault="00636F58">
            <w:pPr>
              <w:pStyle w:val="TableContents"/>
              <w:spacing w:before="28" w:after="28"/>
              <w:jc w:val="both"/>
              <w:rPr>
                <w:rFonts w:ascii="Source Sans Pro" w:hAnsi="Source Sans Pro"/>
                <w:b/>
                <w:bCs/>
                <w:kern w:val="0"/>
                <w:lang w:eastAsia="es-ES"/>
              </w:rPr>
            </w:pPr>
          </w:p>
        </w:tc>
      </w:tr>
      <w:tr w:rsidR="00636F58" w14:paraId="7A735FB0"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4873B64"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 xml:space="preserve">1.12 LOCALIZACIÓN </w:t>
            </w:r>
            <w:proofErr w:type="spellStart"/>
            <w:r>
              <w:rPr>
                <w:rFonts w:ascii="Source Sans Pro" w:hAnsi="Source Sans Pro"/>
                <w:b/>
                <w:bCs/>
                <w:kern w:val="0"/>
                <w:lang w:eastAsia="es-ES"/>
              </w:rPr>
              <w:t>Ó</w:t>
            </w:r>
            <w:proofErr w:type="spellEnd"/>
            <w:r>
              <w:rPr>
                <w:rFonts w:ascii="Source Sans Pro" w:hAnsi="Source Sans Pro"/>
                <w:b/>
                <w:bCs/>
                <w:kern w:val="0"/>
                <w:lang w:eastAsia="es-ES"/>
              </w:rPr>
              <w:t xml:space="preserve"> ÁMBITO TERRITORIAL AFECTADO POR LA OPERACIÓN:</w:t>
            </w:r>
          </w:p>
          <w:p w14:paraId="42FE4BE9"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municipio, localidad, dirección y/o coordenadas UTM, así como cualquier otra información que permita identificar claramente dónde se desarrollará físicamente la operación para la que se solicita la ayuda.</w:t>
            </w:r>
          </w:p>
          <w:p w14:paraId="30B308A8"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5F5FD4CB" w14:textId="77777777" w:rsidR="00636F58" w:rsidRDefault="0010006F">
            <w:pPr>
              <w:pStyle w:val="TableContents"/>
              <w:spacing w:before="28" w:after="57"/>
              <w:jc w:val="both"/>
            </w:pPr>
            <w:r>
              <w:rPr>
                <w:rFonts w:ascii="Source Sans Pro" w:hAnsi="Source Sans Pro"/>
                <w:i/>
                <w:iCs/>
                <w:color w:val="590000"/>
                <w:kern w:val="0"/>
                <w:sz w:val="14"/>
                <w:szCs w:val="14"/>
                <w:lang w:eastAsia="es-ES"/>
              </w:rPr>
              <w:t xml:space="preserve">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i/>
                  <w:iCs/>
                  <w:color w:val="590000"/>
                  <w:kern w:val="0"/>
                  <w:sz w:val="14"/>
                  <w:szCs w:val="14"/>
                  <w:lang w:eastAsia="es-ES"/>
                </w:rPr>
                <w:t>https://www.cma.junta-andalucia.es/medioambiente/portal/areas-tematicas/espacios-protegidos/espacios-protegidos-red-natura-2000</w:t>
              </w:r>
            </w:hyperlink>
            <w:r>
              <w:rPr>
                <w:rFonts w:ascii="Source Sans Pro" w:hAnsi="Source Sans Pro"/>
                <w:i/>
                <w:iCs/>
                <w:color w:val="590000"/>
                <w:kern w:val="0"/>
                <w:sz w:val="14"/>
                <w:szCs w:val="14"/>
                <w:lang w:eastAsia="es-ES"/>
              </w:rPr>
              <w:t>.</w:t>
            </w:r>
          </w:p>
        </w:tc>
      </w:tr>
      <w:tr w:rsidR="00636F58" w14:paraId="25F10C11"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2ACB04" w14:textId="77777777" w:rsidR="00636F58" w:rsidRDefault="00636F58">
            <w:pPr>
              <w:pStyle w:val="TableContents"/>
              <w:spacing w:before="28" w:after="28"/>
              <w:jc w:val="both"/>
              <w:rPr>
                <w:rFonts w:ascii="Source Sans Pro" w:hAnsi="Source Sans Pro"/>
                <w:b/>
                <w:bCs/>
                <w:color w:val="FF0000"/>
                <w:kern w:val="0"/>
                <w:sz w:val="6"/>
                <w:szCs w:val="6"/>
                <w:lang w:eastAsia="es-ES"/>
              </w:rPr>
            </w:pPr>
          </w:p>
          <w:p w14:paraId="7FBB1777" w14:textId="77777777" w:rsidR="00636F58" w:rsidRDefault="0010006F">
            <w:pPr>
              <w:pStyle w:val="TableContents"/>
              <w:spacing w:before="28" w:after="28"/>
              <w:jc w:val="both"/>
            </w:pPr>
            <w:r>
              <w:rPr>
                <w:rFonts w:ascii="Source Sans Pro" w:hAnsi="Source Sans Pro"/>
                <w:b/>
                <w:bCs/>
                <w:noProof/>
                <w:kern w:val="0"/>
                <w:lang w:eastAsia="es-ES"/>
              </w:rPr>
              <mc:AlternateContent>
                <mc:Choice Requires="wps">
                  <w:drawing>
                    <wp:anchor distT="0" distB="0" distL="114300" distR="114300" simplePos="0" relativeHeight="251665408" behindDoc="0" locked="0" layoutInCell="1" allowOverlap="1" wp14:anchorId="1DC71486" wp14:editId="796B0B41">
                      <wp:simplePos x="0" y="0"/>
                      <wp:positionH relativeFrom="column">
                        <wp:posOffset>57241</wp:posOffset>
                      </wp:positionH>
                      <wp:positionV relativeFrom="paragraph">
                        <wp:posOffset>23042</wp:posOffset>
                      </wp:positionV>
                      <wp:extent cx="92711" cy="104141"/>
                      <wp:effectExtent l="0" t="0" r="21589" b="10159"/>
                      <wp:wrapNone/>
                      <wp:docPr id="187908590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1ED061F" w14:textId="77777777" w:rsidR="00636F58" w:rsidRDefault="00636F58"/>
                              </w:txbxContent>
                            </wps:txbx>
                            <wps:bodyPr vert="horz" wrap="none" lIns="0" tIns="0" rIns="0" bIns="0" anchor="ctr" anchorCtr="0" compatLnSpc="0">
                              <a:noAutofit/>
                            </wps:bodyPr>
                          </wps:wsp>
                        </a:graphicData>
                      </a:graphic>
                    </wp:anchor>
                  </w:drawing>
                </mc:Choice>
                <mc:Fallback>
                  <w:pict>
                    <v:shape w14:anchorId="1DC71486" id="_x0000_s1028" style="position:absolute;left:0;text-align:left;margin-left:4.5pt;margin-top:1.8pt;width:7.3pt;height:8.2pt;z-index:25166540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LtEwMAAMk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SIxi9bk78+QvTCQhsUxv6mpIF7JaMa&#10;Lj5K1DcNYxubpDdsb2x7g2kOGzPKPfR0u1h7WMMuuC1AxO/6qea4xgC1+fLijSxxsIbo2gi6BdwX&#10;QfrubsMLabwOqOMN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WePS7R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1ED061F" w14:textId="77777777" w:rsidR="00636F58" w:rsidRDefault="00636F58"/>
                        </w:txbxContent>
                      </v:textbox>
                    </v:shape>
                  </w:pict>
                </mc:Fallback>
              </mc:AlternateContent>
            </w:r>
            <w:r>
              <w:rPr>
                <w:rFonts w:ascii="Source Sans Pro" w:hAnsi="Source Sans Pro"/>
                <w:b/>
                <w:bCs/>
                <w:kern w:val="0"/>
                <w:lang w:eastAsia="es-ES"/>
              </w:rPr>
              <w:t xml:space="preserve">      </w:t>
            </w:r>
            <w:r>
              <w:rPr>
                <w:rFonts w:ascii="Source Sans Pro" w:hAnsi="Source Sans Pro"/>
                <w:kern w:val="0"/>
                <w:sz w:val="16"/>
                <w:szCs w:val="16"/>
                <w:lang w:eastAsia="es-ES"/>
              </w:rPr>
              <w:t>La operación se lleva a cabo en una Zona Red Natura 2000 de Andalucía.</w:t>
            </w:r>
          </w:p>
          <w:p w14:paraId="47802737" w14:textId="77777777" w:rsidR="00636F58" w:rsidRDefault="00636F58">
            <w:pPr>
              <w:pStyle w:val="TableContents"/>
              <w:spacing w:before="28" w:after="28"/>
              <w:jc w:val="both"/>
              <w:rPr>
                <w:rFonts w:ascii="Source Sans Pro" w:hAnsi="Source Sans Pro"/>
                <w:kern w:val="0"/>
                <w:sz w:val="16"/>
                <w:szCs w:val="16"/>
                <w:lang w:eastAsia="es-ES"/>
              </w:rPr>
            </w:pPr>
          </w:p>
          <w:p w14:paraId="1A6D53E8" w14:textId="77777777" w:rsidR="00636F58" w:rsidRDefault="00636F58">
            <w:pPr>
              <w:pStyle w:val="TableContents"/>
              <w:spacing w:before="28" w:after="28"/>
              <w:jc w:val="both"/>
              <w:rPr>
                <w:rFonts w:ascii="Source Sans Pro" w:hAnsi="Source Sans Pro"/>
                <w:kern w:val="0"/>
                <w:sz w:val="16"/>
                <w:szCs w:val="16"/>
                <w:lang w:eastAsia="es-ES"/>
              </w:rPr>
            </w:pPr>
          </w:p>
          <w:p w14:paraId="6F38A679" w14:textId="77777777" w:rsidR="00636F58" w:rsidRDefault="00636F58">
            <w:pPr>
              <w:pStyle w:val="TableContents"/>
              <w:spacing w:before="28" w:after="28"/>
              <w:jc w:val="both"/>
              <w:rPr>
                <w:rFonts w:ascii="Source Sans Pro" w:hAnsi="Source Sans Pro"/>
                <w:kern w:val="0"/>
                <w:sz w:val="16"/>
                <w:szCs w:val="16"/>
                <w:lang w:eastAsia="es-ES"/>
              </w:rPr>
            </w:pPr>
          </w:p>
          <w:p w14:paraId="6B575CD3" w14:textId="77777777" w:rsidR="00636F58" w:rsidRDefault="00636F58">
            <w:pPr>
              <w:pStyle w:val="TableContents"/>
              <w:spacing w:before="28" w:after="28"/>
              <w:jc w:val="both"/>
              <w:rPr>
                <w:rFonts w:ascii="Source Sans Pro" w:hAnsi="Source Sans Pro"/>
                <w:kern w:val="0"/>
                <w:sz w:val="16"/>
                <w:szCs w:val="16"/>
                <w:lang w:eastAsia="es-ES"/>
              </w:rPr>
            </w:pPr>
          </w:p>
          <w:p w14:paraId="11910803" w14:textId="77777777" w:rsidR="00636F58" w:rsidRDefault="00636F58">
            <w:pPr>
              <w:pStyle w:val="TableContents"/>
              <w:spacing w:before="28" w:after="28"/>
              <w:jc w:val="both"/>
              <w:rPr>
                <w:rFonts w:ascii="Source Sans Pro" w:hAnsi="Source Sans Pro"/>
                <w:kern w:val="0"/>
                <w:sz w:val="16"/>
                <w:szCs w:val="16"/>
                <w:lang w:eastAsia="es-ES"/>
              </w:rPr>
            </w:pPr>
          </w:p>
          <w:p w14:paraId="03ED0A39" w14:textId="77777777" w:rsidR="00636F58" w:rsidRDefault="00636F58">
            <w:pPr>
              <w:pStyle w:val="TableContents"/>
              <w:spacing w:before="28" w:after="28"/>
              <w:jc w:val="both"/>
              <w:rPr>
                <w:rFonts w:ascii="Source Sans Pro" w:hAnsi="Source Sans Pro"/>
                <w:kern w:val="0"/>
                <w:sz w:val="16"/>
                <w:szCs w:val="16"/>
                <w:lang w:eastAsia="es-ES"/>
              </w:rPr>
            </w:pPr>
          </w:p>
          <w:p w14:paraId="37ADE9D9" w14:textId="77777777" w:rsidR="00636F58" w:rsidRDefault="00636F58">
            <w:pPr>
              <w:pStyle w:val="TableContents"/>
              <w:spacing w:before="28" w:after="28"/>
              <w:jc w:val="both"/>
              <w:rPr>
                <w:rFonts w:ascii="Source Sans Pro" w:hAnsi="Source Sans Pro"/>
                <w:b/>
                <w:bCs/>
                <w:kern w:val="0"/>
                <w:lang w:eastAsia="es-ES"/>
              </w:rPr>
            </w:pPr>
          </w:p>
        </w:tc>
      </w:tr>
      <w:tr w:rsidR="00636F58" w14:paraId="66E7C4AB"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68A0AC"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1.13 FORMACIÓN Y EXPERIENCIA DE LA PERSONA SOLICITANTE:</w:t>
            </w:r>
          </w:p>
          <w:p w14:paraId="67E8BEAC"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la formación y la experiencia laboral con que cuenta la persona solicitante que esté relacionada con la operación para la que se solicita la ayuda.</w:t>
            </w:r>
          </w:p>
        </w:tc>
      </w:tr>
      <w:tr w:rsidR="00636F58" w14:paraId="1AA40704"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70BB72" w14:textId="77777777" w:rsidR="00636F58" w:rsidRDefault="00636F58">
            <w:pPr>
              <w:pStyle w:val="TableContents"/>
              <w:spacing w:before="28" w:after="28"/>
              <w:jc w:val="both"/>
              <w:rPr>
                <w:rFonts w:ascii="Source Sans Pro" w:hAnsi="Source Sans Pro"/>
                <w:b/>
                <w:bCs/>
                <w:kern w:val="0"/>
                <w:lang w:eastAsia="es-ES"/>
              </w:rPr>
            </w:pPr>
          </w:p>
          <w:p w14:paraId="53D3F0C2" w14:textId="77777777" w:rsidR="00636F58" w:rsidRDefault="00636F58">
            <w:pPr>
              <w:pStyle w:val="TableContents"/>
              <w:spacing w:before="28" w:after="28"/>
              <w:jc w:val="both"/>
              <w:rPr>
                <w:rFonts w:ascii="Source Sans Pro" w:hAnsi="Source Sans Pro"/>
                <w:b/>
                <w:bCs/>
                <w:kern w:val="0"/>
                <w:lang w:eastAsia="es-ES"/>
              </w:rPr>
            </w:pPr>
          </w:p>
          <w:p w14:paraId="04C83558" w14:textId="77777777" w:rsidR="00636F58" w:rsidRDefault="00636F58">
            <w:pPr>
              <w:pStyle w:val="TableContents"/>
              <w:spacing w:before="28" w:after="28"/>
              <w:jc w:val="both"/>
              <w:rPr>
                <w:rFonts w:ascii="Source Sans Pro" w:hAnsi="Source Sans Pro"/>
                <w:b/>
                <w:bCs/>
                <w:kern w:val="0"/>
                <w:lang w:eastAsia="es-ES"/>
              </w:rPr>
            </w:pPr>
          </w:p>
          <w:p w14:paraId="0FB335E8" w14:textId="77777777" w:rsidR="00636F58" w:rsidRDefault="00636F58">
            <w:pPr>
              <w:pStyle w:val="TableContents"/>
              <w:spacing w:before="28" w:after="28"/>
              <w:jc w:val="both"/>
              <w:rPr>
                <w:rFonts w:ascii="Source Sans Pro" w:hAnsi="Source Sans Pro"/>
                <w:b/>
                <w:bCs/>
                <w:kern w:val="0"/>
                <w:lang w:eastAsia="es-ES"/>
              </w:rPr>
            </w:pPr>
          </w:p>
          <w:p w14:paraId="6927BCF3" w14:textId="77777777" w:rsidR="00636F58" w:rsidRDefault="00636F58">
            <w:pPr>
              <w:pStyle w:val="TableContents"/>
              <w:spacing w:before="28" w:after="28"/>
              <w:jc w:val="both"/>
              <w:rPr>
                <w:rFonts w:ascii="Source Sans Pro" w:hAnsi="Source Sans Pro"/>
                <w:b/>
                <w:bCs/>
                <w:kern w:val="0"/>
                <w:lang w:eastAsia="es-ES"/>
              </w:rPr>
            </w:pPr>
          </w:p>
          <w:p w14:paraId="3488B4E8" w14:textId="77777777" w:rsidR="00636F58" w:rsidRDefault="00636F58">
            <w:pPr>
              <w:pStyle w:val="TableContents"/>
              <w:spacing w:before="28" w:after="28"/>
              <w:jc w:val="both"/>
              <w:rPr>
                <w:rFonts w:ascii="Source Sans Pro" w:hAnsi="Source Sans Pro"/>
                <w:b/>
                <w:bCs/>
                <w:kern w:val="0"/>
                <w:lang w:eastAsia="es-ES"/>
              </w:rPr>
            </w:pPr>
          </w:p>
          <w:p w14:paraId="7B910111" w14:textId="77777777" w:rsidR="00636F58" w:rsidRDefault="00636F58">
            <w:pPr>
              <w:pStyle w:val="TableContents"/>
              <w:spacing w:before="28" w:after="28"/>
              <w:jc w:val="both"/>
              <w:rPr>
                <w:rFonts w:ascii="Source Sans Pro" w:hAnsi="Source Sans Pro"/>
                <w:b/>
                <w:bCs/>
                <w:kern w:val="0"/>
                <w:lang w:eastAsia="es-ES"/>
              </w:rPr>
            </w:pPr>
          </w:p>
          <w:p w14:paraId="04E2F2C0" w14:textId="77777777" w:rsidR="00636F58" w:rsidRDefault="00636F58">
            <w:pPr>
              <w:pStyle w:val="TableContents"/>
              <w:spacing w:before="28" w:after="28"/>
              <w:jc w:val="both"/>
              <w:rPr>
                <w:rFonts w:ascii="Source Sans Pro" w:hAnsi="Source Sans Pro"/>
                <w:b/>
                <w:bCs/>
                <w:kern w:val="0"/>
                <w:lang w:eastAsia="es-ES"/>
              </w:rPr>
            </w:pPr>
          </w:p>
          <w:p w14:paraId="11874FBF" w14:textId="77777777" w:rsidR="00636F58" w:rsidRDefault="00636F58">
            <w:pPr>
              <w:pStyle w:val="TableContents"/>
              <w:spacing w:before="28" w:after="28"/>
              <w:jc w:val="both"/>
              <w:rPr>
                <w:rFonts w:ascii="Source Sans Pro" w:hAnsi="Source Sans Pro"/>
                <w:b/>
                <w:bCs/>
                <w:kern w:val="0"/>
                <w:lang w:eastAsia="es-ES"/>
              </w:rPr>
            </w:pPr>
          </w:p>
          <w:p w14:paraId="0F0B1B5F" w14:textId="77777777" w:rsidR="00636F58" w:rsidRDefault="00636F58">
            <w:pPr>
              <w:pStyle w:val="TableContents"/>
              <w:spacing w:before="28" w:after="28"/>
              <w:jc w:val="both"/>
              <w:rPr>
                <w:rFonts w:ascii="Source Sans Pro" w:hAnsi="Source Sans Pro"/>
                <w:b/>
                <w:bCs/>
                <w:kern w:val="0"/>
                <w:lang w:eastAsia="es-ES"/>
              </w:rPr>
            </w:pPr>
          </w:p>
          <w:p w14:paraId="3825BBD7" w14:textId="77777777" w:rsidR="00636F58" w:rsidRDefault="00636F58">
            <w:pPr>
              <w:pStyle w:val="TableContents"/>
              <w:spacing w:before="28" w:after="28"/>
              <w:jc w:val="both"/>
              <w:rPr>
                <w:rFonts w:ascii="Source Sans Pro" w:hAnsi="Source Sans Pro"/>
                <w:b/>
                <w:bCs/>
                <w:kern w:val="0"/>
                <w:lang w:eastAsia="es-ES"/>
              </w:rPr>
            </w:pPr>
          </w:p>
        </w:tc>
      </w:tr>
    </w:tbl>
    <w:p w14:paraId="21ADEB1D" w14:textId="77777777" w:rsidR="00636F58" w:rsidRDefault="00636F58">
      <w:pPr>
        <w:pStyle w:val="Standard"/>
        <w:spacing w:before="28" w:after="28"/>
        <w:rPr>
          <w:sz w:val="2"/>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636F58" w14:paraId="3CBE9728"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8217607" w14:textId="77777777" w:rsidR="00636F58" w:rsidRDefault="0010006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lastRenderedPageBreak/>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6B9B0C1" w14:textId="77777777" w:rsidR="00636F58" w:rsidRDefault="0010006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DESCRIPCIÓN DE LA OPERACIÓN</w:t>
            </w:r>
          </w:p>
        </w:tc>
      </w:tr>
      <w:tr w:rsidR="00636F58" w14:paraId="20A4A62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6B9B876" w14:textId="77777777" w:rsidR="00636F58" w:rsidRDefault="0010006F">
            <w:pPr>
              <w:pStyle w:val="TableContents"/>
              <w:spacing w:before="28" w:after="28"/>
              <w:jc w:val="both"/>
            </w:pPr>
            <w:r>
              <w:rPr>
                <w:rFonts w:ascii="Source Sans Pro" w:hAnsi="Source Sans Pro"/>
                <w:b/>
                <w:bCs/>
                <w:color w:val="000000"/>
                <w:kern w:val="0"/>
                <w:lang w:eastAsia="es-ES"/>
              </w:rPr>
              <w:t>2.1 SITUACIÓN DE PARTIDA</w:t>
            </w:r>
            <w:r>
              <w:rPr>
                <w:rFonts w:ascii="Source Sans Pro" w:hAnsi="Source Sans Pro"/>
                <w:color w:val="000000"/>
                <w:kern w:val="0"/>
                <w:lang w:eastAsia="es-ES"/>
              </w:rPr>
              <w:t>:</w:t>
            </w:r>
          </w:p>
          <w:p w14:paraId="4DE68C64" w14:textId="77777777" w:rsidR="00636F58" w:rsidRDefault="0010006F">
            <w:pPr>
              <w:pStyle w:val="TableContents"/>
              <w:spacing w:before="57" w:after="28"/>
              <w:jc w:val="both"/>
            </w:pPr>
            <w:r>
              <w:rPr>
                <w:rFonts w:ascii="Source Sans Pro" w:hAnsi="Source Sans Pro"/>
                <w:i/>
                <w:iCs/>
                <w:color w:val="590000"/>
                <w:kern w:val="0"/>
                <w:sz w:val="14"/>
                <w:szCs w:val="14"/>
                <w:lang w:eastAsia="es-ES"/>
              </w:rPr>
              <w:t xml:space="preserve">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Pr>
                <w:rFonts w:ascii="Source Sans Pro" w:hAnsi="Source Sans Pro"/>
                <w:i/>
                <w:iCs/>
                <w:color w:val="590000"/>
                <w:kern w:val="0"/>
                <w:sz w:val="14"/>
                <w:szCs w:val="14"/>
                <w:lang w:eastAsia="es-ES"/>
              </w:rPr>
              <w:t>o</w:t>
            </w:r>
            <w:proofErr w:type="spellEnd"/>
            <w:r>
              <w:rPr>
                <w:rFonts w:ascii="Source Sans Pro" w:hAnsi="Source Sans Pro"/>
                <w:i/>
                <w:iCs/>
                <w:color w:val="590000"/>
                <w:kern w:val="0"/>
                <w:sz w:val="14"/>
                <w:szCs w:val="14"/>
                <w:lang w:eastAsia="es-ES"/>
              </w:rPr>
              <w:t xml:space="preserve"> otras casuísticas que no se correspondan con las anteriores (por ejemplo, participación en una feria comercial, realización de un estudio, etc.).</w:t>
            </w:r>
          </w:p>
        </w:tc>
      </w:tr>
      <w:tr w:rsidR="00636F58" w14:paraId="39A3E8F5"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8801FC" w14:textId="77777777" w:rsidR="00636F58" w:rsidRDefault="00636F58">
            <w:pPr>
              <w:pStyle w:val="TableContents"/>
              <w:spacing w:before="28" w:after="28"/>
              <w:jc w:val="both"/>
              <w:rPr>
                <w:rFonts w:ascii="Source Sans Pro" w:hAnsi="Source Sans Pro"/>
                <w:b/>
                <w:bCs/>
                <w:color w:val="000000"/>
                <w:kern w:val="0"/>
                <w:sz w:val="6"/>
                <w:szCs w:val="6"/>
                <w:lang w:eastAsia="es-ES"/>
              </w:rPr>
            </w:pPr>
          </w:p>
          <w:p w14:paraId="67C10121" w14:textId="77777777" w:rsidR="00636F58" w:rsidRDefault="0010006F">
            <w:pPr>
              <w:pStyle w:val="TableContents"/>
              <w:spacing w:before="28" w:after="28"/>
              <w:jc w:val="both"/>
              <w:rPr>
                <w:rFonts w:ascii="Source Sans Pro" w:hAnsi="Source Sans Pro"/>
                <w:b/>
                <w:bCs/>
                <w:color w:val="000000"/>
                <w:kern w:val="0"/>
                <w:sz w:val="16"/>
                <w:szCs w:val="16"/>
                <w:lang w:eastAsia="es-ES"/>
              </w:rPr>
            </w:pPr>
            <w:r>
              <w:rPr>
                <w:rFonts w:ascii="Source Sans Pro" w:hAnsi="Source Sans Pro"/>
                <w:b/>
                <w:bCs/>
                <w:color w:val="000000"/>
                <w:kern w:val="0"/>
                <w:sz w:val="16"/>
                <w:szCs w:val="16"/>
                <w:lang w:eastAsia="es-ES"/>
              </w:rPr>
              <w:t>Marque lo que proceda:</w:t>
            </w:r>
          </w:p>
          <w:p w14:paraId="72552DFF" w14:textId="77777777" w:rsidR="00636F58" w:rsidRDefault="00636F58">
            <w:pPr>
              <w:pStyle w:val="TableContents"/>
              <w:spacing w:before="28" w:after="28"/>
              <w:jc w:val="both"/>
              <w:rPr>
                <w:rFonts w:ascii="Source Sans Pro" w:hAnsi="Source Sans Pro"/>
                <w:b/>
                <w:bCs/>
                <w:color w:val="000000"/>
                <w:kern w:val="0"/>
                <w:sz w:val="6"/>
                <w:szCs w:val="6"/>
                <w:lang w:eastAsia="es-ES"/>
              </w:rPr>
            </w:pPr>
          </w:p>
          <w:p w14:paraId="48D275C4" w14:textId="77777777" w:rsidR="00636F58" w:rsidRDefault="0010006F">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251667456" behindDoc="0" locked="0" layoutInCell="1" allowOverlap="1" wp14:anchorId="1A9BADC2" wp14:editId="6165A9BE">
                      <wp:simplePos x="0" y="0"/>
                      <wp:positionH relativeFrom="column">
                        <wp:posOffset>57963</wp:posOffset>
                      </wp:positionH>
                      <wp:positionV relativeFrom="paragraph">
                        <wp:posOffset>21598</wp:posOffset>
                      </wp:positionV>
                      <wp:extent cx="92711" cy="104141"/>
                      <wp:effectExtent l="0" t="0" r="21589" b="10159"/>
                      <wp:wrapNone/>
                      <wp:docPr id="2029086134"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323F7BF" w14:textId="77777777" w:rsidR="00636F58" w:rsidRDefault="00636F58"/>
                              </w:txbxContent>
                            </wps:txbx>
                            <wps:bodyPr vert="horz" wrap="none" lIns="0" tIns="0" rIns="0" bIns="0" anchor="ctr" anchorCtr="0" compatLnSpc="0">
                              <a:noAutofit/>
                            </wps:bodyPr>
                          </wps:wsp>
                        </a:graphicData>
                      </a:graphic>
                    </wp:anchor>
                  </w:drawing>
                </mc:Choice>
                <mc:Fallback>
                  <w:pict>
                    <v:shape w14:anchorId="1A9BADC2" id="_x0000_s1029" style="position:absolute;left:0;text-align:left;margin-left:4.55pt;margin-top:1.7pt;width:7.3pt;height:8.2pt;z-index:25166745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1qL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oXMRjV+2Jn99hOyFhTYojP1NSQP3SkY1&#10;XHyUqG8axjY2SW/Y3tj2BtMcNmaUe+jpdrH2sIZdcFuAiN/1U81xjQlq8+XFG1niYA3ZtRl0C7gv&#10;gvTd3YYX0ngdUMcbePUH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H3fWos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323F7BF" w14:textId="77777777" w:rsidR="00636F58" w:rsidRDefault="00636F58"/>
                        </w:txbxContent>
                      </v:textbox>
                    </v:shape>
                  </w:pict>
                </mc:Fallback>
              </mc:AlternateContent>
            </w:r>
            <w:r>
              <w:rPr>
                <w:rFonts w:ascii="Source Sans Pro" w:hAnsi="Source Sans Pro"/>
                <w:kern w:val="0"/>
                <w:sz w:val="16"/>
                <w:szCs w:val="16"/>
                <w:lang w:eastAsia="es-ES"/>
              </w:rPr>
              <w:t>La operación está destinada a la puesta en marcha de una nueva actividad.</w:t>
            </w:r>
          </w:p>
          <w:p w14:paraId="4CFCA9DB" w14:textId="77777777" w:rsidR="00636F58" w:rsidRDefault="0010006F">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251668480" behindDoc="0" locked="0" layoutInCell="1" allowOverlap="1" wp14:anchorId="142DB5B1" wp14:editId="38A00EB5">
                      <wp:simplePos x="0" y="0"/>
                      <wp:positionH relativeFrom="column">
                        <wp:posOffset>57963</wp:posOffset>
                      </wp:positionH>
                      <wp:positionV relativeFrom="paragraph">
                        <wp:posOffset>21598</wp:posOffset>
                      </wp:positionV>
                      <wp:extent cx="92711" cy="104141"/>
                      <wp:effectExtent l="0" t="0" r="21589" b="10159"/>
                      <wp:wrapNone/>
                      <wp:docPr id="105604797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0947125" w14:textId="77777777" w:rsidR="00636F58" w:rsidRDefault="00636F58"/>
                              </w:txbxContent>
                            </wps:txbx>
                            <wps:bodyPr vert="horz" wrap="none" lIns="0" tIns="0" rIns="0" bIns="0" anchor="ctr" anchorCtr="0" compatLnSpc="0">
                              <a:noAutofit/>
                            </wps:bodyPr>
                          </wps:wsp>
                        </a:graphicData>
                      </a:graphic>
                    </wp:anchor>
                  </w:drawing>
                </mc:Choice>
                <mc:Fallback>
                  <w:pict>
                    <v:shape w14:anchorId="142DB5B1" id="_x0000_s1030" style="position:absolute;left:0;text-align:left;margin-left:4.55pt;margin-top:1.7pt;width:7.3pt;height:8.2pt;z-index:25166848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N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F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AbZN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0947125" w14:textId="77777777" w:rsidR="00636F58" w:rsidRDefault="00636F58"/>
                        </w:txbxContent>
                      </v:textbox>
                    </v:shape>
                  </w:pict>
                </mc:Fallback>
              </mc:AlternateContent>
            </w:r>
            <w:r>
              <w:rPr>
                <w:rFonts w:ascii="Source Sans Pro" w:hAnsi="Source Sans Pro"/>
                <w:kern w:val="0"/>
                <w:sz w:val="16"/>
                <w:szCs w:val="16"/>
                <w:lang w:eastAsia="es-ES"/>
              </w:rPr>
              <w:t>La operación está destinada a ampliar, modernizar o mejorar una actividad que ya se está desarrollando.</w:t>
            </w:r>
          </w:p>
          <w:p w14:paraId="140D259B" w14:textId="77777777" w:rsidR="00636F58" w:rsidRDefault="0010006F">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51669504" behindDoc="0" locked="0" layoutInCell="1" allowOverlap="1" wp14:anchorId="6F611390" wp14:editId="7A386508">
                      <wp:simplePos x="0" y="0"/>
                      <wp:positionH relativeFrom="column">
                        <wp:posOffset>57963</wp:posOffset>
                      </wp:positionH>
                      <wp:positionV relativeFrom="paragraph">
                        <wp:posOffset>21598</wp:posOffset>
                      </wp:positionV>
                      <wp:extent cx="92711" cy="104141"/>
                      <wp:effectExtent l="0" t="0" r="21589" b="10159"/>
                      <wp:wrapNone/>
                      <wp:docPr id="87151902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705E299" w14:textId="77777777" w:rsidR="00636F58" w:rsidRDefault="00636F58"/>
                              </w:txbxContent>
                            </wps:txbx>
                            <wps:bodyPr vert="horz" wrap="none" lIns="0" tIns="0" rIns="0" bIns="0" anchor="ctr" anchorCtr="0" compatLnSpc="0">
                              <a:noAutofit/>
                            </wps:bodyPr>
                          </wps:wsp>
                        </a:graphicData>
                      </a:graphic>
                    </wp:anchor>
                  </w:drawing>
                </mc:Choice>
                <mc:Fallback>
                  <w:pict>
                    <v:shape w14:anchorId="6F611390" id="_x0000_s1031" style="position:absolute;left:0;text-align:left;margin-left:4.55pt;margin-top:1.7pt;width:7.3pt;height:8.2pt;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D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kURs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705E299" w14:textId="77777777" w:rsidR="00636F58" w:rsidRDefault="00636F58"/>
                        </w:txbxContent>
                      </v:textbox>
                    </v:shape>
                  </w:pict>
                </mc:Fallback>
              </mc:AlternateContent>
            </w:r>
            <w:r>
              <w:rPr>
                <w:rFonts w:ascii="Source Sans Pro" w:hAnsi="Source Sans Pro"/>
                <w:kern w:val="0"/>
                <w:sz w:val="16"/>
                <w:szCs w:val="16"/>
                <w:lang w:eastAsia="es-ES"/>
              </w:rPr>
              <w:t xml:space="preserve">          Otras casuísticas.</w:t>
            </w:r>
          </w:p>
          <w:p w14:paraId="57686620" w14:textId="77777777" w:rsidR="00636F58" w:rsidRDefault="00636F58">
            <w:pPr>
              <w:pStyle w:val="TableContents"/>
              <w:spacing w:before="28" w:after="28"/>
              <w:jc w:val="both"/>
              <w:rPr>
                <w:rFonts w:ascii="Source Sans Pro" w:hAnsi="Source Sans Pro"/>
                <w:b/>
                <w:bCs/>
                <w:color w:val="000000"/>
                <w:kern w:val="0"/>
                <w:lang w:eastAsia="es-ES"/>
              </w:rPr>
            </w:pPr>
          </w:p>
          <w:p w14:paraId="5B22CA04" w14:textId="77777777" w:rsidR="00636F58" w:rsidRDefault="0010006F">
            <w:pPr>
              <w:pStyle w:val="TableContents"/>
              <w:spacing w:before="28" w:after="28"/>
              <w:jc w:val="both"/>
              <w:rPr>
                <w:rFonts w:ascii="Source Sans Pro" w:hAnsi="Source Sans Pro"/>
                <w:b/>
                <w:bCs/>
                <w:color w:val="000000"/>
                <w:kern w:val="0"/>
                <w:sz w:val="16"/>
                <w:szCs w:val="16"/>
                <w:lang w:eastAsia="es-ES"/>
              </w:rPr>
            </w:pPr>
            <w:r>
              <w:rPr>
                <w:rFonts w:ascii="Source Sans Pro" w:hAnsi="Source Sans Pro"/>
                <w:b/>
                <w:bCs/>
                <w:color w:val="000000"/>
                <w:kern w:val="0"/>
                <w:sz w:val="16"/>
                <w:szCs w:val="16"/>
                <w:lang w:eastAsia="es-ES"/>
              </w:rPr>
              <w:t>Justifique la opción marcada:</w:t>
            </w:r>
          </w:p>
          <w:p w14:paraId="60ACE6F9" w14:textId="77777777" w:rsidR="00636F58" w:rsidRDefault="00636F58">
            <w:pPr>
              <w:pStyle w:val="TableContents"/>
              <w:spacing w:before="28" w:after="28"/>
              <w:jc w:val="both"/>
              <w:rPr>
                <w:rFonts w:ascii="Source Sans Pro" w:hAnsi="Source Sans Pro"/>
                <w:b/>
                <w:bCs/>
                <w:color w:val="000000"/>
                <w:kern w:val="0"/>
                <w:lang w:eastAsia="es-ES"/>
              </w:rPr>
            </w:pPr>
          </w:p>
          <w:p w14:paraId="6425D165" w14:textId="77777777" w:rsidR="00636F58" w:rsidRDefault="00636F58">
            <w:pPr>
              <w:pStyle w:val="TableContents"/>
              <w:spacing w:before="28" w:after="28"/>
              <w:jc w:val="both"/>
              <w:rPr>
                <w:rFonts w:ascii="Source Sans Pro" w:hAnsi="Source Sans Pro"/>
                <w:b/>
                <w:bCs/>
                <w:color w:val="000000"/>
                <w:kern w:val="0"/>
                <w:lang w:eastAsia="es-ES"/>
              </w:rPr>
            </w:pPr>
          </w:p>
          <w:p w14:paraId="19DF01F6" w14:textId="77777777" w:rsidR="00636F58" w:rsidRDefault="00636F58">
            <w:pPr>
              <w:pStyle w:val="TableContents"/>
              <w:spacing w:before="28" w:after="28"/>
              <w:jc w:val="both"/>
              <w:rPr>
                <w:rFonts w:ascii="Source Sans Pro" w:hAnsi="Source Sans Pro"/>
                <w:b/>
                <w:bCs/>
                <w:color w:val="000000"/>
                <w:kern w:val="0"/>
                <w:lang w:eastAsia="es-ES"/>
              </w:rPr>
            </w:pPr>
          </w:p>
          <w:p w14:paraId="1B5AEDEC" w14:textId="77777777" w:rsidR="00636F58" w:rsidRDefault="00636F58">
            <w:pPr>
              <w:pStyle w:val="TableContents"/>
              <w:spacing w:before="28" w:after="28"/>
              <w:jc w:val="both"/>
              <w:rPr>
                <w:rFonts w:ascii="Source Sans Pro" w:hAnsi="Source Sans Pro"/>
                <w:b/>
                <w:bCs/>
                <w:color w:val="000000"/>
                <w:kern w:val="0"/>
                <w:lang w:eastAsia="es-ES"/>
              </w:rPr>
            </w:pPr>
          </w:p>
          <w:p w14:paraId="0A662904" w14:textId="77777777" w:rsidR="00636F58" w:rsidRDefault="00636F58">
            <w:pPr>
              <w:pStyle w:val="TableContents"/>
              <w:spacing w:before="28" w:after="28"/>
              <w:jc w:val="both"/>
              <w:rPr>
                <w:rFonts w:ascii="Source Sans Pro" w:hAnsi="Source Sans Pro"/>
                <w:b/>
                <w:bCs/>
                <w:color w:val="000000"/>
                <w:kern w:val="0"/>
                <w:lang w:eastAsia="es-ES"/>
              </w:rPr>
            </w:pPr>
          </w:p>
          <w:p w14:paraId="0C402D5D" w14:textId="77777777" w:rsidR="00636F58" w:rsidRDefault="00636F58">
            <w:pPr>
              <w:pStyle w:val="TableContents"/>
              <w:spacing w:before="28" w:after="28"/>
              <w:jc w:val="both"/>
              <w:rPr>
                <w:rFonts w:ascii="Source Sans Pro" w:hAnsi="Source Sans Pro"/>
                <w:b/>
                <w:bCs/>
                <w:color w:val="000000"/>
                <w:kern w:val="0"/>
                <w:lang w:eastAsia="es-ES"/>
              </w:rPr>
            </w:pPr>
          </w:p>
          <w:p w14:paraId="1518F106" w14:textId="77777777" w:rsidR="00636F58" w:rsidRDefault="00636F58">
            <w:pPr>
              <w:pStyle w:val="TableContents"/>
              <w:spacing w:before="28" w:after="28"/>
              <w:jc w:val="both"/>
              <w:rPr>
                <w:rFonts w:ascii="Source Sans Pro" w:hAnsi="Source Sans Pro"/>
                <w:b/>
                <w:bCs/>
                <w:color w:val="000000"/>
                <w:kern w:val="0"/>
                <w:lang w:eastAsia="es-ES"/>
              </w:rPr>
            </w:pPr>
          </w:p>
          <w:p w14:paraId="78E33B68" w14:textId="77777777" w:rsidR="00636F58" w:rsidRDefault="00636F58">
            <w:pPr>
              <w:pStyle w:val="TableContents"/>
              <w:spacing w:before="28" w:after="28"/>
              <w:jc w:val="both"/>
              <w:rPr>
                <w:rFonts w:ascii="Source Sans Pro" w:hAnsi="Source Sans Pro"/>
                <w:b/>
                <w:bCs/>
                <w:color w:val="000000"/>
                <w:kern w:val="0"/>
                <w:lang w:eastAsia="es-ES"/>
              </w:rPr>
            </w:pPr>
          </w:p>
          <w:p w14:paraId="406B08E1" w14:textId="77777777" w:rsidR="00636F58" w:rsidRDefault="00636F58">
            <w:pPr>
              <w:pStyle w:val="TableContents"/>
              <w:spacing w:before="28" w:after="28"/>
              <w:jc w:val="both"/>
              <w:rPr>
                <w:rFonts w:ascii="Source Sans Pro" w:hAnsi="Source Sans Pro"/>
                <w:b/>
                <w:bCs/>
                <w:color w:val="000000"/>
                <w:kern w:val="0"/>
                <w:lang w:eastAsia="es-ES"/>
              </w:rPr>
            </w:pPr>
          </w:p>
          <w:p w14:paraId="65408291" w14:textId="77777777" w:rsidR="00636F58" w:rsidRDefault="00636F58">
            <w:pPr>
              <w:pStyle w:val="TableContents"/>
              <w:spacing w:before="28" w:after="28"/>
              <w:jc w:val="both"/>
              <w:rPr>
                <w:rFonts w:ascii="Source Sans Pro" w:hAnsi="Source Sans Pro"/>
                <w:b/>
                <w:bCs/>
                <w:color w:val="000000"/>
                <w:kern w:val="0"/>
                <w:lang w:eastAsia="es-ES"/>
              </w:rPr>
            </w:pPr>
          </w:p>
          <w:p w14:paraId="76DDE4EA" w14:textId="77777777" w:rsidR="00636F58" w:rsidRDefault="00636F58">
            <w:pPr>
              <w:pStyle w:val="TableContents"/>
              <w:spacing w:before="28" w:after="28"/>
              <w:jc w:val="both"/>
              <w:rPr>
                <w:rFonts w:ascii="Source Sans Pro" w:hAnsi="Source Sans Pro"/>
                <w:b/>
                <w:bCs/>
                <w:color w:val="000000"/>
                <w:kern w:val="0"/>
                <w:lang w:eastAsia="es-ES"/>
              </w:rPr>
            </w:pPr>
          </w:p>
        </w:tc>
      </w:tr>
      <w:tr w:rsidR="00636F58" w14:paraId="41B8B8B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02CD3E5"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2.2 DESCRIPCIÓN DE LA OPERACIÓN Y, EN SU CASO, FASES/ACTUACIONES EN QUE SE SUBDIVIDE:</w:t>
            </w:r>
          </w:p>
          <w:p w14:paraId="32C9F0AD"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Describir cómo se va a llevar a cabo la operación incidiendo en los mecanismos previstos para dar cumplimiento a los objetivos descritos anteriormente. Cuando la operación se subdivida en fases o actuaciones, describir en qué consistirá y como se llevará a cabo cada una de ellas.</w:t>
            </w:r>
          </w:p>
          <w:p w14:paraId="0822F9B0"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operación esté destinada a mejorar o a modernizar una actividad que está ya desarrollando la persona solicitante, enumerar los permisos, autorizaciones o documentación similar con los que ya cuenta, así como los registros en los que ya está inscrita.</w:t>
            </w:r>
          </w:p>
          <w:p w14:paraId="40D18A70"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 operación esté destinada a poner en marcha una nueva actividad o a realizar algún cambio sustancial que lo requiera, enumerar los nuevos permisos, autorizaciones o necesidades de inscripción requeridos para el desarrollo de la operación.</w:t>
            </w:r>
          </w:p>
        </w:tc>
      </w:tr>
      <w:tr w:rsidR="00636F58" w14:paraId="53A3C6F4"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921525" w14:textId="77777777" w:rsidR="00636F58" w:rsidRDefault="00636F58">
            <w:pPr>
              <w:pStyle w:val="TableContents"/>
              <w:spacing w:before="28" w:after="28"/>
              <w:jc w:val="both"/>
              <w:rPr>
                <w:rFonts w:ascii="Source Sans Pro" w:hAnsi="Source Sans Pro"/>
                <w:b/>
                <w:bCs/>
                <w:color w:val="000000"/>
                <w:kern w:val="0"/>
                <w:sz w:val="6"/>
                <w:szCs w:val="6"/>
                <w:lang w:eastAsia="es-ES"/>
              </w:rPr>
            </w:pPr>
          </w:p>
          <w:p w14:paraId="0D422B26"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Descripción de la operación:</w:t>
            </w:r>
          </w:p>
          <w:p w14:paraId="3E7E0A33" w14:textId="77777777" w:rsidR="00636F58" w:rsidRDefault="00636F58">
            <w:pPr>
              <w:pStyle w:val="TableContents"/>
              <w:spacing w:before="28" w:after="28"/>
              <w:jc w:val="both"/>
              <w:rPr>
                <w:rFonts w:ascii="Source Sans Pro" w:hAnsi="Source Sans Pro"/>
                <w:b/>
                <w:bCs/>
                <w:color w:val="000000"/>
                <w:kern w:val="0"/>
                <w:lang w:eastAsia="es-ES"/>
              </w:rPr>
            </w:pPr>
          </w:p>
          <w:p w14:paraId="045A259E" w14:textId="77777777" w:rsidR="00636F58" w:rsidRDefault="00636F58">
            <w:pPr>
              <w:pStyle w:val="TableContents"/>
              <w:spacing w:before="28" w:after="28"/>
              <w:jc w:val="both"/>
              <w:rPr>
                <w:rFonts w:ascii="Source Sans Pro" w:hAnsi="Source Sans Pro"/>
                <w:b/>
                <w:bCs/>
                <w:color w:val="000000"/>
                <w:kern w:val="0"/>
                <w:lang w:eastAsia="es-ES"/>
              </w:rPr>
            </w:pPr>
          </w:p>
          <w:p w14:paraId="1161BEC5" w14:textId="77777777" w:rsidR="00636F58" w:rsidRDefault="00636F58">
            <w:pPr>
              <w:pStyle w:val="TableContents"/>
              <w:spacing w:before="28" w:after="28"/>
              <w:jc w:val="both"/>
              <w:rPr>
                <w:rFonts w:ascii="Source Sans Pro" w:hAnsi="Source Sans Pro"/>
                <w:b/>
                <w:bCs/>
                <w:color w:val="000000"/>
                <w:kern w:val="0"/>
                <w:lang w:eastAsia="es-ES"/>
              </w:rPr>
            </w:pPr>
          </w:p>
          <w:p w14:paraId="6DE05106" w14:textId="77777777" w:rsidR="00636F58" w:rsidRDefault="00636F58">
            <w:pPr>
              <w:pStyle w:val="TableContents"/>
              <w:spacing w:before="28" w:after="28"/>
              <w:jc w:val="both"/>
              <w:rPr>
                <w:rFonts w:ascii="Source Sans Pro" w:hAnsi="Source Sans Pro"/>
                <w:b/>
                <w:bCs/>
                <w:color w:val="000000"/>
                <w:kern w:val="0"/>
                <w:lang w:eastAsia="es-ES"/>
              </w:rPr>
            </w:pPr>
          </w:p>
          <w:p w14:paraId="51913BA1" w14:textId="77777777" w:rsidR="00636F58" w:rsidRDefault="00636F58">
            <w:pPr>
              <w:pStyle w:val="TableContents"/>
              <w:spacing w:before="28" w:after="28"/>
              <w:jc w:val="both"/>
              <w:rPr>
                <w:rFonts w:ascii="Source Sans Pro" w:hAnsi="Source Sans Pro"/>
                <w:b/>
                <w:bCs/>
                <w:color w:val="000000"/>
                <w:kern w:val="0"/>
                <w:lang w:eastAsia="es-ES"/>
              </w:rPr>
            </w:pPr>
          </w:p>
          <w:p w14:paraId="4BA9716B" w14:textId="77777777" w:rsidR="00636F58" w:rsidRDefault="00636F58">
            <w:pPr>
              <w:pStyle w:val="TableContents"/>
              <w:spacing w:before="28" w:after="28"/>
              <w:jc w:val="both"/>
              <w:rPr>
                <w:rFonts w:ascii="Source Sans Pro" w:hAnsi="Source Sans Pro"/>
                <w:b/>
                <w:bCs/>
                <w:color w:val="000000"/>
                <w:kern w:val="0"/>
                <w:lang w:eastAsia="es-ES"/>
              </w:rPr>
            </w:pPr>
          </w:p>
          <w:p w14:paraId="3E70FF38"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Si la actividad se está ya desarrollando, permisos, licencias, registros, etc. con que cuenta:</w:t>
            </w:r>
          </w:p>
          <w:p w14:paraId="0FFBF006" w14:textId="77777777" w:rsidR="00636F58" w:rsidRDefault="00636F58">
            <w:pPr>
              <w:pStyle w:val="TableContents"/>
              <w:numPr>
                <w:ilvl w:val="0"/>
                <w:numId w:val="34"/>
              </w:numPr>
              <w:spacing w:before="28" w:after="28"/>
              <w:jc w:val="both"/>
              <w:rPr>
                <w:rFonts w:ascii="Source Sans Pro" w:hAnsi="Source Sans Pro"/>
                <w:color w:val="000000"/>
                <w:kern w:val="0"/>
                <w:lang w:eastAsia="es-ES"/>
              </w:rPr>
            </w:pPr>
          </w:p>
          <w:p w14:paraId="4F33C024" w14:textId="77777777" w:rsidR="00636F58" w:rsidRDefault="00636F58">
            <w:pPr>
              <w:pStyle w:val="TableContents"/>
              <w:numPr>
                <w:ilvl w:val="0"/>
                <w:numId w:val="34"/>
              </w:numPr>
              <w:spacing w:before="28" w:after="28"/>
              <w:jc w:val="both"/>
              <w:rPr>
                <w:rFonts w:ascii="Source Sans Pro" w:hAnsi="Source Sans Pro"/>
                <w:b/>
                <w:bCs/>
                <w:color w:val="000000"/>
                <w:kern w:val="0"/>
                <w:lang w:eastAsia="es-ES"/>
              </w:rPr>
            </w:pPr>
          </w:p>
          <w:p w14:paraId="0F5EF421" w14:textId="77777777" w:rsidR="00636F58" w:rsidRDefault="00636F58">
            <w:pPr>
              <w:pStyle w:val="TableContents"/>
              <w:numPr>
                <w:ilvl w:val="0"/>
                <w:numId w:val="34"/>
              </w:numPr>
              <w:spacing w:before="28" w:after="28"/>
              <w:jc w:val="both"/>
              <w:rPr>
                <w:rFonts w:ascii="Source Sans Pro" w:hAnsi="Source Sans Pro"/>
                <w:b/>
                <w:bCs/>
                <w:color w:val="000000"/>
                <w:kern w:val="0"/>
                <w:lang w:eastAsia="es-ES"/>
              </w:rPr>
            </w:pPr>
          </w:p>
          <w:p w14:paraId="48C861AA"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Si la actividad es nueva, permisos, licencias, registros, etc. requeridos para su desarrollo:</w:t>
            </w:r>
          </w:p>
          <w:p w14:paraId="4A57A221" w14:textId="77777777" w:rsidR="00636F58" w:rsidRDefault="00636F58">
            <w:pPr>
              <w:pStyle w:val="TableContents"/>
              <w:numPr>
                <w:ilvl w:val="0"/>
                <w:numId w:val="35"/>
              </w:numPr>
              <w:spacing w:before="28" w:after="28"/>
              <w:jc w:val="both"/>
              <w:rPr>
                <w:rFonts w:ascii="Source Sans Pro" w:hAnsi="Source Sans Pro"/>
                <w:color w:val="000000"/>
                <w:kern w:val="0"/>
                <w:lang w:eastAsia="es-ES"/>
              </w:rPr>
            </w:pPr>
          </w:p>
          <w:p w14:paraId="1EF3B0FE" w14:textId="77777777" w:rsidR="00636F58" w:rsidRDefault="00636F58">
            <w:pPr>
              <w:pStyle w:val="TableContents"/>
              <w:numPr>
                <w:ilvl w:val="0"/>
                <w:numId w:val="35"/>
              </w:numPr>
              <w:spacing w:before="28" w:after="28"/>
              <w:jc w:val="both"/>
              <w:rPr>
                <w:rFonts w:ascii="Source Sans Pro" w:hAnsi="Source Sans Pro"/>
                <w:color w:val="000000"/>
                <w:kern w:val="0"/>
                <w:lang w:eastAsia="es-ES"/>
              </w:rPr>
            </w:pPr>
          </w:p>
          <w:p w14:paraId="05D9D46C" w14:textId="77777777" w:rsidR="00636F58" w:rsidRDefault="00636F58">
            <w:pPr>
              <w:pStyle w:val="TableContents"/>
              <w:numPr>
                <w:ilvl w:val="0"/>
                <w:numId w:val="35"/>
              </w:numPr>
              <w:spacing w:before="28" w:after="28"/>
              <w:jc w:val="both"/>
              <w:rPr>
                <w:rFonts w:ascii="Source Sans Pro" w:hAnsi="Source Sans Pro"/>
                <w:color w:val="000000"/>
                <w:kern w:val="0"/>
                <w:lang w:eastAsia="es-ES"/>
              </w:rPr>
            </w:pPr>
          </w:p>
          <w:p w14:paraId="10B6E60A" w14:textId="77777777" w:rsidR="00636F58" w:rsidRDefault="00636F58">
            <w:pPr>
              <w:pStyle w:val="TableContents"/>
              <w:spacing w:before="28" w:after="28"/>
              <w:jc w:val="both"/>
              <w:rPr>
                <w:rFonts w:ascii="Source Sans Pro" w:hAnsi="Source Sans Pro"/>
                <w:b/>
                <w:bCs/>
                <w:color w:val="000000"/>
                <w:kern w:val="0"/>
                <w:sz w:val="6"/>
                <w:szCs w:val="6"/>
                <w:lang w:eastAsia="es-ES"/>
              </w:rPr>
            </w:pPr>
          </w:p>
        </w:tc>
      </w:tr>
      <w:tr w:rsidR="00636F58" w14:paraId="629250F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D1456C1"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lastRenderedPageBreak/>
              <w:t>2.3 AGENTES IMPLICADOS EN EL DESARROLLO DE LA OPERACIÓN:</w:t>
            </w:r>
          </w:p>
          <w:p w14:paraId="20511B55"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tc>
      </w:tr>
      <w:tr w:rsidR="00636F58" w14:paraId="2603BB2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238D957" w14:textId="77777777" w:rsidR="00636F58" w:rsidRDefault="00636F58">
            <w:pPr>
              <w:pStyle w:val="TableContents"/>
              <w:spacing w:before="28" w:after="28"/>
              <w:jc w:val="both"/>
              <w:rPr>
                <w:rFonts w:ascii="Source Sans Pro" w:hAnsi="Source Sans Pro"/>
                <w:b/>
                <w:bCs/>
                <w:color w:val="000000"/>
                <w:kern w:val="0"/>
                <w:lang w:eastAsia="es-ES"/>
              </w:rPr>
            </w:pPr>
          </w:p>
          <w:p w14:paraId="79F6AEA0" w14:textId="77777777" w:rsidR="00636F58" w:rsidRDefault="00636F58">
            <w:pPr>
              <w:pStyle w:val="TableContents"/>
              <w:spacing w:before="28" w:after="28"/>
              <w:jc w:val="both"/>
              <w:rPr>
                <w:rFonts w:ascii="Source Sans Pro" w:hAnsi="Source Sans Pro"/>
                <w:b/>
                <w:bCs/>
                <w:color w:val="000000"/>
                <w:kern w:val="0"/>
                <w:lang w:eastAsia="es-ES"/>
              </w:rPr>
            </w:pPr>
          </w:p>
          <w:p w14:paraId="07963008" w14:textId="77777777" w:rsidR="00636F58" w:rsidRDefault="00636F58">
            <w:pPr>
              <w:pStyle w:val="TableContents"/>
              <w:spacing w:before="28" w:after="28"/>
              <w:jc w:val="both"/>
              <w:rPr>
                <w:rFonts w:ascii="Source Sans Pro" w:hAnsi="Source Sans Pro"/>
                <w:b/>
                <w:bCs/>
                <w:color w:val="000000"/>
                <w:kern w:val="0"/>
                <w:lang w:eastAsia="es-ES"/>
              </w:rPr>
            </w:pPr>
          </w:p>
          <w:p w14:paraId="27BD58C8" w14:textId="77777777" w:rsidR="00636F58" w:rsidRDefault="00636F58">
            <w:pPr>
              <w:pStyle w:val="TableContents"/>
              <w:spacing w:before="28" w:after="28"/>
              <w:jc w:val="both"/>
              <w:rPr>
                <w:rFonts w:ascii="Source Sans Pro" w:hAnsi="Source Sans Pro"/>
                <w:b/>
                <w:bCs/>
                <w:color w:val="000000"/>
                <w:kern w:val="0"/>
                <w:lang w:eastAsia="es-ES"/>
              </w:rPr>
            </w:pPr>
          </w:p>
        </w:tc>
      </w:tr>
      <w:tr w:rsidR="00636F58" w14:paraId="41042E84"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82EF651" w14:textId="77777777" w:rsidR="00636F58" w:rsidRDefault="0010006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2.4 VALOR AÑADIDO DE LA OPERACIÓN E IMPACTO ESPERADO:</w:t>
            </w:r>
          </w:p>
          <w:p w14:paraId="3CAC8201"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el impacto, mejora o valor añadido que se pretende alcanzar a través de la operación subvencionada, en comparación con la situación de partida descrita anteriormente.</w:t>
            </w:r>
          </w:p>
        </w:tc>
      </w:tr>
      <w:tr w:rsidR="00636F58" w14:paraId="62344934"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87942BC" w14:textId="77777777" w:rsidR="00636F58" w:rsidRDefault="00636F58">
            <w:pPr>
              <w:pStyle w:val="TableContents"/>
              <w:spacing w:before="28" w:after="28"/>
              <w:jc w:val="both"/>
              <w:rPr>
                <w:rFonts w:ascii="Source Sans Pro" w:hAnsi="Source Sans Pro"/>
                <w:b/>
                <w:bCs/>
                <w:color w:val="000000"/>
                <w:kern w:val="0"/>
                <w:lang w:eastAsia="es-ES"/>
              </w:rPr>
            </w:pPr>
          </w:p>
          <w:p w14:paraId="3F021CC2" w14:textId="77777777" w:rsidR="00636F58" w:rsidRDefault="00636F58">
            <w:pPr>
              <w:pStyle w:val="TableContents"/>
              <w:spacing w:before="28" w:after="28"/>
              <w:jc w:val="both"/>
              <w:rPr>
                <w:rFonts w:ascii="Source Sans Pro" w:hAnsi="Source Sans Pro"/>
                <w:b/>
                <w:bCs/>
                <w:color w:val="000000"/>
                <w:kern w:val="0"/>
                <w:lang w:eastAsia="es-ES"/>
              </w:rPr>
            </w:pPr>
          </w:p>
          <w:p w14:paraId="4F161EFC" w14:textId="77777777" w:rsidR="00636F58" w:rsidRDefault="00636F58">
            <w:pPr>
              <w:pStyle w:val="TableContents"/>
              <w:spacing w:before="28" w:after="28"/>
              <w:jc w:val="both"/>
              <w:rPr>
                <w:rFonts w:ascii="Source Sans Pro" w:hAnsi="Source Sans Pro"/>
                <w:b/>
                <w:bCs/>
                <w:color w:val="000000"/>
                <w:kern w:val="0"/>
                <w:lang w:eastAsia="es-ES"/>
              </w:rPr>
            </w:pPr>
          </w:p>
          <w:p w14:paraId="1EAF8197" w14:textId="77777777" w:rsidR="00636F58" w:rsidRDefault="00636F58">
            <w:pPr>
              <w:pStyle w:val="TableContents"/>
              <w:spacing w:before="28" w:after="28"/>
              <w:jc w:val="both"/>
              <w:rPr>
                <w:rFonts w:ascii="Source Sans Pro" w:hAnsi="Source Sans Pro"/>
                <w:b/>
                <w:bCs/>
                <w:color w:val="000000"/>
                <w:kern w:val="0"/>
                <w:lang w:eastAsia="es-ES"/>
              </w:rPr>
            </w:pPr>
          </w:p>
          <w:p w14:paraId="4E0B41BD" w14:textId="77777777" w:rsidR="00636F58" w:rsidRDefault="00636F58">
            <w:pPr>
              <w:pStyle w:val="TableContents"/>
              <w:spacing w:before="28" w:after="28"/>
              <w:jc w:val="both"/>
              <w:rPr>
                <w:rFonts w:ascii="Source Sans Pro" w:hAnsi="Source Sans Pro"/>
                <w:b/>
                <w:bCs/>
                <w:color w:val="000000"/>
                <w:kern w:val="0"/>
                <w:lang w:eastAsia="es-ES"/>
              </w:rPr>
            </w:pPr>
          </w:p>
          <w:p w14:paraId="20E5DF3B" w14:textId="77777777" w:rsidR="00636F58" w:rsidRDefault="00636F58">
            <w:pPr>
              <w:pStyle w:val="TableContents"/>
              <w:spacing w:before="28" w:after="28"/>
              <w:jc w:val="both"/>
              <w:rPr>
                <w:rFonts w:ascii="Source Sans Pro" w:hAnsi="Source Sans Pro"/>
                <w:b/>
                <w:bCs/>
                <w:color w:val="000000"/>
                <w:kern w:val="0"/>
                <w:lang w:eastAsia="es-ES"/>
              </w:rPr>
            </w:pPr>
          </w:p>
          <w:p w14:paraId="2DB19FAB" w14:textId="77777777" w:rsidR="00636F58" w:rsidRDefault="00636F58">
            <w:pPr>
              <w:pStyle w:val="TableContents"/>
              <w:spacing w:before="28" w:after="28"/>
              <w:jc w:val="both"/>
              <w:rPr>
                <w:rFonts w:ascii="Source Sans Pro" w:hAnsi="Source Sans Pro"/>
                <w:b/>
                <w:bCs/>
                <w:color w:val="000000"/>
                <w:kern w:val="0"/>
                <w:lang w:eastAsia="es-ES"/>
              </w:rPr>
            </w:pPr>
          </w:p>
          <w:p w14:paraId="124736AB" w14:textId="77777777" w:rsidR="00636F58" w:rsidRDefault="00636F58">
            <w:pPr>
              <w:pStyle w:val="TableContents"/>
              <w:spacing w:before="28" w:after="28"/>
              <w:jc w:val="both"/>
              <w:rPr>
                <w:rFonts w:ascii="Source Sans Pro" w:hAnsi="Source Sans Pro"/>
                <w:b/>
                <w:bCs/>
                <w:color w:val="000000"/>
                <w:kern w:val="0"/>
                <w:lang w:eastAsia="es-ES"/>
              </w:rPr>
            </w:pPr>
          </w:p>
          <w:p w14:paraId="510905E7" w14:textId="77777777" w:rsidR="00636F58" w:rsidRDefault="00636F58">
            <w:pPr>
              <w:pStyle w:val="TableContents"/>
              <w:spacing w:before="28" w:after="28"/>
              <w:jc w:val="both"/>
              <w:rPr>
                <w:rFonts w:ascii="Source Sans Pro" w:hAnsi="Source Sans Pro"/>
                <w:b/>
                <w:bCs/>
                <w:color w:val="000000"/>
                <w:kern w:val="0"/>
                <w:lang w:eastAsia="es-ES"/>
              </w:rPr>
            </w:pPr>
          </w:p>
        </w:tc>
      </w:tr>
      <w:tr w:rsidR="00636F58" w14:paraId="3DBA189B"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AE94B60"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2.5 IMPACTO AMBIENTAL PREVISTO:</w:t>
            </w:r>
          </w:p>
          <w:p w14:paraId="32FD628A"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tc>
      </w:tr>
      <w:tr w:rsidR="00636F58" w14:paraId="6D089E2A"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4ECF4C" w14:textId="77777777" w:rsidR="00636F58" w:rsidRDefault="00636F58">
            <w:pPr>
              <w:pStyle w:val="TableContents"/>
              <w:spacing w:before="28" w:after="28"/>
              <w:jc w:val="both"/>
              <w:rPr>
                <w:rFonts w:ascii="Source Sans Pro" w:hAnsi="Source Sans Pro"/>
                <w:b/>
                <w:bCs/>
                <w:kern w:val="0"/>
                <w:sz w:val="6"/>
                <w:szCs w:val="6"/>
                <w:lang w:eastAsia="es-ES"/>
              </w:rPr>
            </w:pPr>
          </w:p>
          <w:p w14:paraId="15735A0C"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Permisos y autorizaciones ambientales requeridas:</w:t>
            </w:r>
          </w:p>
          <w:p w14:paraId="0552441F" w14:textId="77777777" w:rsidR="00636F58" w:rsidRDefault="00636F58">
            <w:pPr>
              <w:pStyle w:val="TableContents"/>
              <w:spacing w:before="28" w:after="28"/>
              <w:ind w:left="720"/>
              <w:jc w:val="both"/>
              <w:rPr>
                <w:rFonts w:ascii="Source Sans Pro" w:hAnsi="Source Sans Pro"/>
                <w:color w:val="000000"/>
                <w:kern w:val="0"/>
                <w:lang w:eastAsia="es-ES"/>
              </w:rPr>
            </w:pPr>
          </w:p>
          <w:p w14:paraId="400C10DC" w14:textId="77777777" w:rsidR="00636F58" w:rsidRDefault="00636F58">
            <w:pPr>
              <w:pStyle w:val="TableContents"/>
              <w:spacing w:before="28" w:after="28"/>
              <w:ind w:left="720"/>
              <w:jc w:val="both"/>
              <w:rPr>
                <w:rFonts w:ascii="Source Sans Pro" w:hAnsi="Source Sans Pro"/>
                <w:color w:val="000000"/>
                <w:kern w:val="0"/>
                <w:lang w:eastAsia="es-ES"/>
              </w:rPr>
            </w:pPr>
          </w:p>
          <w:p w14:paraId="29EF9939" w14:textId="77777777" w:rsidR="00636F58" w:rsidRDefault="00636F58">
            <w:pPr>
              <w:pStyle w:val="TableContents"/>
              <w:spacing w:before="28" w:after="28"/>
              <w:ind w:left="720"/>
              <w:jc w:val="both"/>
              <w:rPr>
                <w:rFonts w:ascii="Source Sans Pro" w:hAnsi="Source Sans Pro"/>
                <w:color w:val="000000"/>
                <w:kern w:val="0"/>
                <w:lang w:eastAsia="es-ES"/>
              </w:rPr>
            </w:pPr>
          </w:p>
          <w:p w14:paraId="67D5D641" w14:textId="77777777" w:rsidR="00636F58" w:rsidRDefault="00636F58">
            <w:pPr>
              <w:pStyle w:val="TableContents"/>
              <w:spacing w:before="28" w:after="28"/>
              <w:ind w:left="720"/>
              <w:jc w:val="both"/>
              <w:rPr>
                <w:rFonts w:ascii="Source Sans Pro" w:hAnsi="Source Sans Pro"/>
                <w:color w:val="000000"/>
                <w:kern w:val="0"/>
                <w:lang w:eastAsia="es-ES"/>
              </w:rPr>
            </w:pPr>
          </w:p>
          <w:p w14:paraId="11895E72" w14:textId="77777777" w:rsidR="00636F58" w:rsidRDefault="00636F58">
            <w:pPr>
              <w:pStyle w:val="TableContents"/>
              <w:spacing w:before="28" w:after="28"/>
              <w:ind w:left="720"/>
              <w:jc w:val="both"/>
              <w:rPr>
                <w:rFonts w:ascii="Source Sans Pro" w:hAnsi="Source Sans Pro"/>
                <w:color w:val="000000"/>
                <w:kern w:val="0"/>
                <w:lang w:eastAsia="es-ES"/>
              </w:rPr>
            </w:pPr>
          </w:p>
          <w:p w14:paraId="5DF9054B" w14:textId="77777777" w:rsidR="00636F58" w:rsidRDefault="00636F58">
            <w:pPr>
              <w:pStyle w:val="TableContents"/>
              <w:spacing w:before="28" w:after="28"/>
              <w:ind w:left="720"/>
              <w:jc w:val="both"/>
              <w:rPr>
                <w:rFonts w:ascii="Source Sans Pro" w:hAnsi="Source Sans Pro"/>
                <w:color w:val="000000"/>
                <w:kern w:val="0"/>
                <w:lang w:eastAsia="es-ES"/>
              </w:rPr>
            </w:pPr>
          </w:p>
          <w:p w14:paraId="354CEBD5" w14:textId="77777777" w:rsidR="00636F58" w:rsidRDefault="00636F58">
            <w:pPr>
              <w:pStyle w:val="TableContents"/>
              <w:spacing w:before="28" w:after="28"/>
              <w:ind w:left="720"/>
              <w:jc w:val="both"/>
              <w:rPr>
                <w:rFonts w:ascii="Source Sans Pro" w:hAnsi="Source Sans Pro"/>
                <w:color w:val="000000"/>
                <w:kern w:val="0"/>
                <w:lang w:eastAsia="es-ES"/>
              </w:rPr>
            </w:pPr>
          </w:p>
          <w:p w14:paraId="63001F32" w14:textId="77777777" w:rsidR="00636F58" w:rsidRDefault="00636F58">
            <w:pPr>
              <w:pStyle w:val="TableContents"/>
              <w:spacing w:before="28" w:after="28"/>
              <w:ind w:left="720"/>
              <w:jc w:val="both"/>
              <w:rPr>
                <w:rFonts w:ascii="Source Sans Pro" w:hAnsi="Source Sans Pro"/>
                <w:color w:val="000000"/>
                <w:kern w:val="0"/>
                <w:lang w:eastAsia="es-ES"/>
              </w:rPr>
            </w:pPr>
          </w:p>
          <w:p w14:paraId="16B9B2AF" w14:textId="77777777" w:rsidR="00636F58" w:rsidRDefault="00636F58">
            <w:pPr>
              <w:pStyle w:val="TableContents"/>
              <w:spacing w:before="28" w:after="28"/>
              <w:jc w:val="both"/>
              <w:rPr>
                <w:rFonts w:ascii="Source Sans Pro" w:hAnsi="Source Sans Pro"/>
                <w:b/>
                <w:bCs/>
                <w:kern w:val="0"/>
                <w:sz w:val="6"/>
                <w:szCs w:val="6"/>
                <w:lang w:eastAsia="es-ES"/>
              </w:rPr>
            </w:pPr>
          </w:p>
        </w:tc>
      </w:tr>
      <w:tr w:rsidR="00636F58" w14:paraId="0265FA1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A8B31B"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2.6 ASPECTOS QUE CONTRIBUYEN A LA PERSPECTIVA DE GÉNERO:</w:t>
            </w:r>
          </w:p>
          <w:p w14:paraId="28EC0AC5"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 xml:space="preserve">Describir, en su caso, la contribución de la operación a la igualdad efectiva entre mujeres y hombres, indicando cómo la actuación incorpora la perspectiva de género (p. ej., mejora del acceso al empleo y al emprendimiento femenino, conciliación y corresponsabilidad, reducción de brechas en participación, condiciones laborales o acceso a servicios, impulso del liderazgo de mujeres, eliminación de estereotipos, etc.). </w:t>
            </w:r>
          </w:p>
        </w:tc>
      </w:tr>
      <w:tr w:rsidR="00636F58" w14:paraId="1F23323A"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371121" w14:textId="77777777" w:rsidR="00636F58" w:rsidRDefault="00636F58">
            <w:pPr>
              <w:pStyle w:val="TableContents"/>
              <w:spacing w:before="28" w:after="28"/>
              <w:jc w:val="both"/>
              <w:rPr>
                <w:rFonts w:ascii="Source Sans Pro" w:hAnsi="Source Sans Pro"/>
                <w:b/>
                <w:bCs/>
                <w:kern w:val="0"/>
                <w:lang w:eastAsia="es-ES"/>
              </w:rPr>
            </w:pPr>
          </w:p>
          <w:p w14:paraId="6498E63F" w14:textId="77777777" w:rsidR="00636F58" w:rsidRDefault="00636F58">
            <w:pPr>
              <w:pStyle w:val="TableContents"/>
              <w:spacing w:before="28" w:after="28"/>
              <w:jc w:val="both"/>
              <w:rPr>
                <w:rFonts w:ascii="Source Sans Pro" w:hAnsi="Source Sans Pro"/>
                <w:b/>
                <w:bCs/>
                <w:kern w:val="0"/>
                <w:lang w:eastAsia="es-ES"/>
              </w:rPr>
            </w:pPr>
          </w:p>
          <w:p w14:paraId="58C5E5C3" w14:textId="77777777" w:rsidR="00636F58" w:rsidRDefault="00636F58">
            <w:pPr>
              <w:pStyle w:val="TableContents"/>
              <w:spacing w:before="28" w:after="28"/>
              <w:jc w:val="both"/>
              <w:rPr>
                <w:rFonts w:ascii="Source Sans Pro" w:hAnsi="Source Sans Pro"/>
                <w:b/>
                <w:bCs/>
                <w:kern w:val="0"/>
                <w:lang w:eastAsia="es-ES"/>
              </w:rPr>
            </w:pPr>
          </w:p>
          <w:p w14:paraId="3B0C52BD" w14:textId="77777777" w:rsidR="00636F58" w:rsidRDefault="00636F58">
            <w:pPr>
              <w:pStyle w:val="TableContents"/>
              <w:spacing w:before="28" w:after="28"/>
              <w:jc w:val="both"/>
              <w:rPr>
                <w:rFonts w:ascii="Source Sans Pro" w:hAnsi="Source Sans Pro"/>
                <w:b/>
                <w:bCs/>
                <w:kern w:val="0"/>
                <w:lang w:eastAsia="es-ES"/>
              </w:rPr>
            </w:pPr>
          </w:p>
          <w:p w14:paraId="62CF01E3" w14:textId="77777777" w:rsidR="00636F58" w:rsidRDefault="00636F58">
            <w:pPr>
              <w:pStyle w:val="TableContents"/>
              <w:spacing w:before="28" w:after="28"/>
              <w:jc w:val="both"/>
              <w:rPr>
                <w:rFonts w:ascii="Source Sans Pro" w:hAnsi="Source Sans Pro"/>
                <w:b/>
                <w:bCs/>
                <w:kern w:val="0"/>
                <w:lang w:eastAsia="es-ES"/>
              </w:rPr>
            </w:pPr>
          </w:p>
          <w:p w14:paraId="3A884A84" w14:textId="77777777" w:rsidR="00636F58" w:rsidRDefault="00636F58">
            <w:pPr>
              <w:pStyle w:val="TableContents"/>
              <w:spacing w:before="28" w:after="28"/>
              <w:jc w:val="both"/>
              <w:rPr>
                <w:rFonts w:ascii="Source Sans Pro" w:hAnsi="Source Sans Pro"/>
                <w:b/>
                <w:bCs/>
                <w:kern w:val="0"/>
                <w:lang w:eastAsia="es-ES"/>
              </w:rPr>
            </w:pPr>
          </w:p>
          <w:p w14:paraId="199F76C2" w14:textId="77777777" w:rsidR="00636F58" w:rsidRDefault="00636F58">
            <w:pPr>
              <w:pStyle w:val="TableContents"/>
              <w:spacing w:before="28" w:after="28"/>
              <w:jc w:val="both"/>
              <w:rPr>
                <w:rFonts w:ascii="Source Sans Pro" w:hAnsi="Source Sans Pro"/>
                <w:b/>
                <w:bCs/>
                <w:kern w:val="0"/>
                <w:lang w:eastAsia="es-ES"/>
              </w:rPr>
            </w:pPr>
          </w:p>
          <w:p w14:paraId="159BAAEC" w14:textId="77777777" w:rsidR="00636F58" w:rsidRDefault="00636F58">
            <w:pPr>
              <w:pStyle w:val="TableContents"/>
              <w:spacing w:before="28" w:after="28"/>
              <w:jc w:val="both"/>
              <w:rPr>
                <w:rFonts w:ascii="Source Sans Pro" w:hAnsi="Source Sans Pro"/>
                <w:b/>
                <w:bCs/>
                <w:kern w:val="0"/>
                <w:lang w:eastAsia="es-ES"/>
              </w:rPr>
            </w:pPr>
          </w:p>
          <w:p w14:paraId="0FF8ED4A" w14:textId="77777777" w:rsidR="00636F58" w:rsidRDefault="00636F58">
            <w:pPr>
              <w:pStyle w:val="TableContents"/>
              <w:spacing w:before="28" w:after="28"/>
              <w:jc w:val="both"/>
              <w:rPr>
                <w:rFonts w:ascii="Source Sans Pro" w:hAnsi="Source Sans Pro"/>
                <w:b/>
                <w:bCs/>
                <w:kern w:val="0"/>
                <w:lang w:eastAsia="es-ES"/>
              </w:rPr>
            </w:pPr>
          </w:p>
          <w:p w14:paraId="5BB3E348" w14:textId="77777777" w:rsidR="00636F58" w:rsidRDefault="00636F58">
            <w:pPr>
              <w:pStyle w:val="TableContents"/>
              <w:spacing w:before="28" w:after="28"/>
              <w:jc w:val="both"/>
              <w:rPr>
                <w:rFonts w:ascii="Source Sans Pro" w:hAnsi="Source Sans Pro"/>
                <w:b/>
                <w:bCs/>
                <w:kern w:val="0"/>
                <w:lang w:eastAsia="es-ES"/>
              </w:rPr>
            </w:pPr>
          </w:p>
        </w:tc>
      </w:tr>
      <w:tr w:rsidR="00636F58" w14:paraId="118A197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4A9238"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2.7 ASPECTOS QUE FOMENTEN LA PARTICIPACIÓN DE JÓVENES EN EL DESARROLLO RURAL:</w:t>
            </w:r>
          </w:p>
          <w:p w14:paraId="5BD83C31"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en su caso, la contribución de la operación a la población joven y al relevo generacional en el territorio, indicando cómo la actuación favorece la participación, la empleabilidad, el emprendimiento juvenil, la fijación de población, la mejora de oportunidades formativas, ocio y tiempo libre, dinamización y participación social, etc.</w:t>
            </w:r>
          </w:p>
        </w:tc>
      </w:tr>
      <w:tr w:rsidR="00636F58" w14:paraId="7AEBABF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FEBE44" w14:textId="77777777" w:rsidR="00636F58" w:rsidRDefault="00636F58">
            <w:pPr>
              <w:pStyle w:val="TableContents"/>
              <w:spacing w:before="28" w:after="28"/>
              <w:jc w:val="both"/>
              <w:rPr>
                <w:rFonts w:ascii="Source Sans Pro" w:hAnsi="Source Sans Pro"/>
                <w:b/>
                <w:bCs/>
                <w:kern w:val="0"/>
                <w:lang w:eastAsia="es-ES"/>
              </w:rPr>
            </w:pPr>
          </w:p>
          <w:p w14:paraId="3CD63C13" w14:textId="77777777" w:rsidR="00636F58" w:rsidRDefault="00636F58">
            <w:pPr>
              <w:pStyle w:val="TableContents"/>
              <w:spacing w:before="28" w:after="28"/>
              <w:jc w:val="both"/>
              <w:rPr>
                <w:rFonts w:ascii="Source Sans Pro" w:hAnsi="Source Sans Pro"/>
                <w:b/>
                <w:bCs/>
                <w:kern w:val="0"/>
                <w:lang w:eastAsia="es-ES"/>
              </w:rPr>
            </w:pPr>
          </w:p>
          <w:p w14:paraId="01CB8B09" w14:textId="77777777" w:rsidR="00636F58" w:rsidRDefault="00636F58">
            <w:pPr>
              <w:pStyle w:val="TableContents"/>
              <w:spacing w:before="28" w:after="28"/>
              <w:jc w:val="both"/>
              <w:rPr>
                <w:rFonts w:ascii="Source Sans Pro" w:hAnsi="Source Sans Pro"/>
                <w:b/>
                <w:bCs/>
                <w:kern w:val="0"/>
                <w:lang w:eastAsia="es-ES"/>
              </w:rPr>
            </w:pPr>
          </w:p>
          <w:p w14:paraId="78A17B7C" w14:textId="77777777" w:rsidR="00636F58" w:rsidRDefault="00636F58">
            <w:pPr>
              <w:pStyle w:val="TableContents"/>
              <w:spacing w:before="28" w:after="28"/>
              <w:jc w:val="both"/>
              <w:rPr>
                <w:rFonts w:ascii="Source Sans Pro" w:hAnsi="Source Sans Pro"/>
                <w:b/>
                <w:bCs/>
                <w:kern w:val="0"/>
                <w:lang w:eastAsia="es-ES"/>
              </w:rPr>
            </w:pPr>
          </w:p>
          <w:p w14:paraId="660B2C1F" w14:textId="77777777" w:rsidR="00636F58" w:rsidRDefault="00636F58">
            <w:pPr>
              <w:pStyle w:val="TableContents"/>
              <w:spacing w:before="28" w:after="28"/>
              <w:jc w:val="both"/>
              <w:rPr>
                <w:rFonts w:ascii="Source Sans Pro" w:hAnsi="Source Sans Pro"/>
                <w:b/>
                <w:bCs/>
                <w:kern w:val="0"/>
                <w:lang w:eastAsia="es-ES"/>
              </w:rPr>
            </w:pPr>
          </w:p>
          <w:p w14:paraId="55A89D91" w14:textId="77777777" w:rsidR="00636F58" w:rsidRDefault="00636F58">
            <w:pPr>
              <w:pStyle w:val="TableContents"/>
              <w:spacing w:before="28" w:after="28"/>
              <w:jc w:val="both"/>
              <w:rPr>
                <w:rFonts w:ascii="Source Sans Pro" w:hAnsi="Source Sans Pro"/>
                <w:b/>
                <w:bCs/>
                <w:kern w:val="0"/>
                <w:lang w:eastAsia="es-ES"/>
              </w:rPr>
            </w:pPr>
          </w:p>
          <w:p w14:paraId="40B1AAA1" w14:textId="77777777" w:rsidR="00636F58" w:rsidRDefault="00636F58">
            <w:pPr>
              <w:pStyle w:val="TableContents"/>
              <w:spacing w:before="28" w:after="28"/>
              <w:jc w:val="both"/>
              <w:rPr>
                <w:rFonts w:ascii="Source Sans Pro" w:hAnsi="Source Sans Pro"/>
                <w:b/>
                <w:bCs/>
                <w:kern w:val="0"/>
                <w:lang w:eastAsia="es-ES"/>
              </w:rPr>
            </w:pPr>
          </w:p>
        </w:tc>
      </w:tr>
      <w:tr w:rsidR="00636F58" w14:paraId="1AC173F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E321062"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2.8 CREACIÓN DE EMPLEO PREVISTO:</w:t>
            </w:r>
          </w:p>
          <w:p w14:paraId="21AB42AA"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Cuantificar el número de empleos netos que, previsiblemente, se crearán a través de la operación subvencionada teniendo en cuenta los siguientes puntos:</w:t>
            </w:r>
          </w:p>
          <w:p w14:paraId="42293D0A" w14:textId="77777777" w:rsidR="00636F58" w:rsidRDefault="0010006F">
            <w:pPr>
              <w:pStyle w:val="TableContents"/>
              <w:numPr>
                <w:ilvl w:val="0"/>
                <w:numId w:val="36"/>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Debe tratarse de personas asalariadas, contratadas directamente por la persona/entidad beneficiaria de la ayuda, incluyendo, en su caso, el autoempleo.</w:t>
            </w:r>
          </w:p>
          <w:p w14:paraId="431774D6" w14:textId="77777777" w:rsidR="00636F58" w:rsidRDefault="0010006F">
            <w:pPr>
              <w:pStyle w:val="TableContents"/>
              <w:numPr>
                <w:ilvl w:val="0"/>
                <w:numId w:val="36"/>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Tanto los empleos temporales como los indefinidos se calcularán en UTA (Unidad de Trabajo Anual) tomando como referencia el período de un año. A modo de ejemplo:</w:t>
            </w:r>
          </w:p>
          <w:p w14:paraId="75EA052A" w14:textId="77777777" w:rsidR="00636F58" w:rsidRDefault="0010006F">
            <w:pPr>
              <w:pStyle w:val="TableContents"/>
              <w:numPr>
                <w:ilvl w:val="1"/>
                <w:numId w:val="36"/>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Una persona con contrato indefinido a tiempo completo computará 1. Una persona con contrato indefinido a media jornada computará 0,5. Una persona con contrato indefinido discontinuo de 6 meses al año a jornada completa, computará 0,5.</w:t>
            </w:r>
          </w:p>
          <w:p w14:paraId="2DD50AC7" w14:textId="77777777" w:rsidR="00636F58" w:rsidRDefault="0010006F">
            <w:pPr>
              <w:pStyle w:val="TableContents"/>
              <w:numPr>
                <w:ilvl w:val="1"/>
                <w:numId w:val="36"/>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Una persona con contrato temporal de duración determinada de 6 meses a jornada completa, computará 0,5.</w:t>
            </w:r>
          </w:p>
          <w:p w14:paraId="610B4B22"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094E4533"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tc>
      </w:tr>
      <w:tr w:rsidR="00636F58" w14:paraId="4C94C6A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A89CA28" w14:textId="77777777" w:rsidR="00636F58" w:rsidRDefault="00636F58">
            <w:pPr>
              <w:pStyle w:val="TableContents"/>
              <w:spacing w:before="28" w:after="28"/>
              <w:jc w:val="both"/>
              <w:rPr>
                <w:rFonts w:ascii="Source Sans Pro" w:hAnsi="Source Sans Pro"/>
                <w:b/>
                <w:bCs/>
                <w:kern w:val="0"/>
                <w:lang w:eastAsia="es-ES"/>
              </w:rPr>
            </w:pPr>
          </w:p>
          <w:tbl>
            <w:tblPr>
              <w:tblW w:w="7629" w:type="dxa"/>
              <w:jc w:val="center"/>
              <w:tblCellMar>
                <w:left w:w="10" w:type="dxa"/>
                <w:right w:w="10" w:type="dxa"/>
              </w:tblCellMar>
              <w:tblLook w:val="04A0" w:firstRow="1" w:lastRow="0" w:firstColumn="1" w:lastColumn="0" w:noHBand="0" w:noVBand="1"/>
            </w:tblPr>
            <w:tblGrid>
              <w:gridCol w:w="1613"/>
              <w:gridCol w:w="1905"/>
              <w:gridCol w:w="1418"/>
              <w:gridCol w:w="1276"/>
              <w:gridCol w:w="1417"/>
            </w:tblGrid>
            <w:tr w:rsidR="00636F58" w14:paraId="21EC2227" w14:textId="77777777">
              <w:trPr>
                <w:jc w:val="center"/>
              </w:trPr>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631D1FB2" w14:textId="77777777" w:rsidR="00636F58" w:rsidRDefault="00636F58">
                  <w:pPr>
                    <w:pStyle w:val="TableContents"/>
                    <w:jc w:val="both"/>
                    <w:rPr>
                      <w:rFonts w:ascii="Source Sans Pro" w:hAnsi="Source Sans Pro"/>
                      <w:sz w:val="16"/>
                      <w:szCs w:val="16"/>
                    </w:rPr>
                  </w:pPr>
                </w:p>
              </w:tc>
              <w:tc>
                <w:tcPr>
                  <w:tcW w:w="190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6F55CE39"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41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49D54363"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5870F59"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Autoempleo</w:t>
                  </w:r>
                </w:p>
              </w:tc>
              <w:tc>
                <w:tcPr>
                  <w:tcW w:w="1417" w:type="dxa"/>
                  <w:tcBorders>
                    <w:top w:val="single" w:sz="2" w:space="0" w:color="000000"/>
                    <w:left w:val="single" w:sz="2" w:space="0" w:color="000000"/>
                    <w:bottom w:val="single" w:sz="2" w:space="0" w:color="000000"/>
                    <w:right w:val="single" w:sz="2" w:space="0" w:color="000000"/>
                  </w:tcBorders>
                  <w:shd w:val="clear" w:color="auto" w:fill="EEEEEE"/>
                  <w:tcMar>
                    <w:top w:w="0" w:type="dxa"/>
                    <w:left w:w="10" w:type="dxa"/>
                    <w:bottom w:w="0" w:type="dxa"/>
                    <w:right w:w="10" w:type="dxa"/>
                  </w:tcMar>
                  <w:vAlign w:val="center"/>
                </w:tcPr>
                <w:p w14:paraId="79648FC3"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Mantenimiento</w:t>
                  </w:r>
                </w:p>
              </w:tc>
            </w:tr>
            <w:tr w:rsidR="00636F58" w14:paraId="5DAF1451"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AE704D0" w14:textId="77777777" w:rsidR="00636F58" w:rsidRDefault="0010006F">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0BB086D1" w14:textId="77777777" w:rsidR="00636F58" w:rsidRDefault="00636F58">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0E30BF18" w14:textId="77777777" w:rsidR="00636F58" w:rsidRDefault="00636F58">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1FB3E9" w14:textId="77777777" w:rsidR="00636F58" w:rsidRDefault="00636F58">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7E45FAAF" w14:textId="77777777" w:rsidR="00636F58" w:rsidRDefault="00636F58">
                  <w:pPr>
                    <w:pStyle w:val="TableContents"/>
                    <w:jc w:val="center"/>
                    <w:rPr>
                      <w:rFonts w:ascii="Source Sans Pro" w:hAnsi="Source Sans Pro"/>
                      <w:sz w:val="16"/>
                      <w:szCs w:val="16"/>
                    </w:rPr>
                  </w:pPr>
                </w:p>
              </w:tc>
            </w:tr>
            <w:tr w:rsidR="00636F58" w14:paraId="5583B331"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0AB544C" w14:textId="77777777" w:rsidR="00636F58" w:rsidRDefault="0010006F">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67CDBE86" w14:textId="77777777" w:rsidR="00636F58" w:rsidRDefault="00636F58">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5B130F7E" w14:textId="77777777" w:rsidR="00636F58" w:rsidRDefault="00636F58">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46356F" w14:textId="77777777" w:rsidR="00636F58" w:rsidRDefault="00636F58">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717CA2F0" w14:textId="77777777" w:rsidR="00636F58" w:rsidRDefault="00636F58">
                  <w:pPr>
                    <w:pStyle w:val="TableContents"/>
                    <w:jc w:val="center"/>
                    <w:rPr>
                      <w:rFonts w:ascii="Source Sans Pro" w:hAnsi="Source Sans Pro"/>
                      <w:sz w:val="16"/>
                      <w:szCs w:val="16"/>
                    </w:rPr>
                  </w:pPr>
                </w:p>
              </w:tc>
            </w:tr>
            <w:tr w:rsidR="00636F58" w14:paraId="571D3CC4"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87E4F1E" w14:textId="77777777" w:rsidR="00636F58" w:rsidRDefault="0010006F">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60AE1673" w14:textId="77777777" w:rsidR="00636F58" w:rsidRDefault="00636F58">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11A030D7" w14:textId="77777777" w:rsidR="00636F58" w:rsidRDefault="00636F58">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97E73A2" w14:textId="77777777" w:rsidR="00636F58" w:rsidRDefault="00636F58">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1326EB4A" w14:textId="77777777" w:rsidR="00636F58" w:rsidRDefault="00636F58">
                  <w:pPr>
                    <w:pStyle w:val="TableContents"/>
                    <w:jc w:val="center"/>
                    <w:rPr>
                      <w:rFonts w:ascii="Source Sans Pro" w:hAnsi="Source Sans Pro"/>
                      <w:sz w:val="16"/>
                      <w:szCs w:val="16"/>
                    </w:rPr>
                  </w:pPr>
                </w:p>
              </w:tc>
            </w:tr>
            <w:tr w:rsidR="00636F58" w14:paraId="2057A421"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7B0FE9A" w14:textId="77777777" w:rsidR="00636F58" w:rsidRDefault="0010006F">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7C2413C9" w14:textId="77777777" w:rsidR="00636F58" w:rsidRDefault="00636F58">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0F180EEB" w14:textId="77777777" w:rsidR="00636F58" w:rsidRDefault="00636F58">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00FB74" w14:textId="77777777" w:rsidR="00636F58" w:rsidRDefault="00636F58">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25BB5FD1" w14:textId="77777777" w:rsidR="00636F58" w:rsidRDefault="00636F58">
                  <w:pPr>
                    <w:pStyle w:val="TableContents"/>
                    <w:jc w:val="center"/>
                    <w:rPr>
                      <w:rFonts w:ascii="Source Sans Pro" w:hAnsi="Source Sans Pro"/>
                      <w:sz w:val="16"/>
                      <w:szCs w:val="16"/>
                    </w:rPr>
                  </w:pPr>
                </w:p>
              </w:tc>
            </w:tr>
            <w:tr w:rsidR="00636F58" w14:paraId="48B3C374" w14:textId="77777777">
              <w:trPr>
                <w:jc w:val="center"/>
              </w:trPr>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5D40393D" w14:textId="77777777" w:rsidR="00636F58" w:rsidRDefault="0010006F">
                  <w:pPr>
                    <w:pStyle w:val="TableContents"/>
                    <w:jc w:val="both"/>
                    <w:rPr>
                      <w:rFonts w:ascii="Source Sans Pro" w:hAnsi="Source Sans Pro"/>
                      <w:b/>
                      <w:bCs/>
                      <w:sz w:val="16"/>
                      <w:szCs w:val="16"/>
                    </w:rPr>
                  </w:pPr>
                  <w:r>
                    <w:rPr>
                      <w:rFonts w:ascii="Source Sans Pro" w:hAnsi="Source Sans Pro"/>
                      <w:b/>
                      <w:bCs/>
                      <w:sz w:val="16"/>
                      <w:szCs w:val="16"/>
                    </w:rPr>
                    <w:t>Total</w:t>
                  </w:r>
                </w:p>
              </w:tc>
              <w:tc>
                <w:tcPr>
                  <w:tcW w:w="1905"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3E0BC4B" w14:textId="77777777" w:rsidR="00636F58" w:rsidRDefault="00636F58">
                  <w:pPr>
                    <w:pStyle w:val="TableContents"/>
                    <w:jc w:val="center"/>
                    <w:rPr>
                      <w:rFonts w:ascii="Source Sans Pro" w:hAnsi="Source Sans Pro"/>
                      <w:b/>
                      <w:bCs/>
                      <w:sz w:val="16"/>
                      <w:szCs w:val="16"/>
                    </w:rPr>
                  </w:pPr>
                </w:p>
              </w:tc>
              <w:tc>
                <w:tcPr>
                  <w:tcW w:w="14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5FA448A2" w14:textId="77777777" w:rsidR="00636F58" w:rsidRDefault="00636F58">
                  <w:pPr>
                    <w:pStyle w:val="TableContents"/>
                    <w:jc w:val="center"/>
                    <w:rPr>
                      <w:rFonts w:ascii="Source Sans Pro" w:hAnsi="Source Sans Pro"/>
                      <w:b/>
                      <w:bCs/>
                      <w:sz w:val="16"/>
                      <w:szCs w:val="16"/>
                    </w:rPr>
                  </w:pPr>
                </w:p>
              </w:tc>
              <w:tc>
                <w:tcPr>
                  <w:tcW w:w="127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3C836251" w14:textId="77777777" w:rsidR="00636F58" w:rsidRDefault="00636F58">
                  <w:pPr>
                    <w:pStyle w:val="TableContents"/>
                    <w:jc w:val="center"/>
                    <w:rPr>
                      <w:rFonts w:ascii="Source Sans Pro" w:hAnsi="Source Sans Pro"/>
                      <w:b/>
                      <w:bCs/>
                      <w:sz w:val="16"/>
                      <w:szCs w:val="16"/>
                    </w:rPr>
                  </w:pPr>
                </w:p>
              </w:tc>
              <w:tc>
                <w:tcPr>
                  <w:tcW w:w="1417" w:type="dxa"/>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tcPr>
                <w:p w14:paraId="175F93BF" w14:textId="77777777" w:rsidR="00636F58" w:rsidRDefault="00636F58">
                  <w:pPr>
                    <w:pStyle w:val="TableContents"/>
                    <w:jc w:val="center"/>
                    <w:rPr>
                      <w:rFonts w:ascii="Source Sans Pro" w:hAnsi="Source Sans Pro"/>
                      <w:b/>
                      <w:bCs/>
                      <w:sz w:val="16"/>
                      <w:szCs w:val="16"/>
                    </w:rPr>
                  </w:pPr>
                </w:p>
              </w:tc>
            </w:tr>
          </w:tbl>
          <w:p w14:paraId="335E1468" w14:textId="77777777" w:rsidR="00636F58" w:rsidRDefault="00636F58">
            <w:pPr>
              <w:pStyle w:val="TableContents"/>
              <w:spacing w:before="28" w:after="28"/>
              <w:jc w:val="both"/>
              <w:rPr>
                <w:rFonts w:ascii="Source Sans Pro" w:hAnsi="Source Sans Pro"/>
                <w:b/>
                <w:bCs/>
                <w:kern w:val="0"/>
                <w:lang w:eastAsia="es-ES"/>
              </w:rPr>
            </w:pPr>
          </w:p>
          <w:p w14:paraId="3B419666" w14:textId="77777777" w:rsidR="00636F58" w:rsidRDefault="00636F58">
            <w:pPr>
              <w:pStyle w:val="TableContents"/>
              <w:spacing w:before="28" w:after="28"/>
              <w:jc w:val="both"/>
              <w:rPr>
                <w:rFonts w:ascii="Source Sans Pro" w:hAnsi="Source Sans Pro"/>
                <w:b/>
                <w:bCs/>
                <w:kern w:val="0"/>
                <w:lang w:eastAsia="es-ES"/>
              </w:rPr>
            </w:pPr>
          </w:p>
          <w:p w14:paraId="5E339EDE" w14:textId="77777777" w:rsidR="00636F58" w:rsidRDefault="0010006F">
            <w:pPr>
              <w:pStyle w:val="TableContents"/>
              <w:spacing w:before="28" w:after="28"/>
              <w:jc w:val="both"/>
            </w:pPr>
            <w:r>
              <w:rPr>
                <w:rFonts w:ascii="Source Sans Pro" w:hAnsi="Source Sans Pro"/>
                <w:b/>
                <w:bCs/>
                <w:noProof/>
                <w:kern w:val="0"/>
                <w:lang w:eastAsia="es-ES"/>
              </w:rPr>
              <mc:AlternateContent>
                <mc:Choice Requires="wps">
                  <w:drawing>
                    <wp:anchor distT="0" distB="0" distL="114300" distR="114300" simplePos="0" relativeHeight="251671552" behindDoc="0" locked="0" layoutInCell="1" allowOverlap="1" wp14:anchorId="6088EF7F" wp14:editId="0058C444">
                      <wp:simplePos x="0" y="0"/>
                      <wp:positionH relativeFrom="column">
                        <wp:posOffset>57963</wp:posOffset>
                      </wp:positionH>
                      <wp:positionV relativeFrom="paragraph">
                        <wp:posOffset>21598</wp:posOffset>
                      </wp:positionV>
                      <wp:extent cx="92711" cy="104141"/>
                      <wp:effectExtent l="0" t="0" r="21589" b="10159"/>
                      <wp:wrapNone/>
                      <wp:docPr id="89325832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C1C8C13" w14:textId="77777777" w:rsidR="00636F58" w:rsidRDefault="00636F58"/>
                              </w:txbxContent>
                            </wps:txbx>
                            <wps:bodyPr vert="horz" wrap="none" lIns="0" tIns="0" rIns="0" bIns="0" anchor="ctr" anchorCtr="0" compatLnSpc="0">
                              <a:noAutofit/>
                            </wps:bodyPr>
                          </wps:wsp>
                        </a:graphicData>
                      </a:graphic>
                    </wp:anchor>
                  </w:drawing>
                </mc:Choice>
                <mc:Fallback>
                  <w:pict>
                    <v:shape w14:anchorId="6088EF7F" id="_x0000_s1032" style="position:absolute;left:0;text-align:left;margin-left:4.55pt;margin-top:1.7pt;width:7.3pt;height:8.2pt;z-index:25167155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Os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D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IFYOs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C1C8C13" w14:textId="77777777" w:rsidR="00636F58" w:rsidRDefault="00636F58"/>
                        </w:txbxContent>
                      </v:textbox>
                    </v:shape>
                  </w:pict>
                </mc:Fallback>
              </mc:AlternateContent>
            </w:r>
            <w:r>
              <w:rPr>
                <w:rFonts w:ascii="Source Sans Pro" w:hAnsi="Source Sans Pro"/>
                <w:kern w:val="0"/>
                <w:sz w:val="16"/>
                <w:szCs w:val="16"/>
                <w:lang w:eastAsia="es-ES"/>
              </w:rPr>
              <w:t xml:space="preserve">         Solicito que la creación de empleo previsto en la tabla anterior sea considerada, en su caso, para la valoración y priorización de la   operación a través de los criterios de selección.</w:t>
            </w:r>
          </w:p>
          <w:p w14:paraId="7D62A65A" w14:textId="77777777" w:rsidR="00636F58" w:rsidRDefault="00636F58">
            <w:pPr>
              <w:pStyle w:val="TableContents"/>
              <w:spacing w:before="28" w:after="28"/>
              <w:jc w:val="both"/>
              <w:rPr>
                <w:rFonts w:ascii="Source Sans Pro" w:hAnsi="Source Sans Pro"/>
                <w:b/>
                <w:bCs/>
                <w:kern w:val="0"/>
                <w:sz w:val="6"/>
                <w:szCs w:val="6"/>
                <w:lang w:eastAsia="es-ES"/>
              </w:rPr>
            </w:pPr>
          </w:p>
        </w:tc>
      </w:tr>
      <w:tr w:rsidR="00636F58" w14:paraId="37B9DA5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94D2C1"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2.9 DESCRIPCIÓN DE LA VIABILIDAD TÉCNICA Y ECONÓMICA DE LA OPERACIÓN:</w:t>
            </w:r>
          </w:p>
          <w:p w14:paraId="2265D56F"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tc>
      </w:tr>
      <w:tr w:rsidR="00636F58" w14:paraId="40D438A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F941D8" w14:textId="77777777" w:rsidR="00636F58" w:rsidRDefault="00636F58">
            <w:pPr>
              <w:pStyle w:val="TableContents"/>
              <w:spacing w:before="28" w:after="28"/>
              <w:jc w:val="both"/>
              <w:rPr>
                <w:rFonts w:ascii="Source Sans Pro" w:hAnsi="Source Sans Pro"/>
                <w:b/>
                <w:bCs/>
                <w:kern w:val="0"/>
                <w:lang w:eastAsia="es-ES"/>
              </w:rPr>
            </w:pPr>
          </w:p>
          <w:p w14:paraId="485FF54D" w14:textId="77777777" w:rsidR="00636F58" w:rsidRDefault="00636F58">
            <w:pPr>
              <w:pStyle w:val="TableContents"/>
              <w:spacing w:before="28" w:after="28"/>
              <w:jc w:val="both"/>
              <w:rPr>
                <w:rFonts w:ascii="Source Sans Pro" w:hAnsi="Source Sans Pro"/>
                <w:b/>
                <w:bCs/>
                <w:kern w:val="0"/>
                <w:lang w:eastAsia="es-ES"/>
              </w:rPr>
            </w:pPr>
          </w:p>
          <w:p w14:paraId="2452724D" w14:textId="77777777" w:rsidR="00636F58" w:rsidRDefault="00636F58">
            <w:pPr>
              <w:pStyle w:val="TableContents"/>
              <w:spacing w:before="28" w:after="28"/>
              <w:jc w:val="both"/>
              <w:rPr>
                <w:rFonts w:ascii="Source Sans Pro" w:hAnsi="Source Sans Pro"/>
                <w:b/>
                <w:bCs/>
                <w:kern w:val="0"/>
                <w:lang w:eastAsia="es-ES"/>
              </w:rPr>
            </w:pPr>
          </w:p>
          <w:p w14:paraId="09F7B9F6" w14:textId="77777777" w:rsidR="00636F58" w:rsidRDefault="00636F58">
            <w:pPr>
              <w:pStyle w:val="TableContents"/>
              <w:spacing w:before="28" w:after="28"/>
              <w:jc w:val="both"/>
              <w:rPr>
                <w:rFonts w:ascii="Source Sans Pro" w:hAnsi="Source Sans Pro"/>
                <w:b/>
                <w:bCs/>
                <w:kern w:val="0"/>
                <w:lang w:eastAsia="es-ES"/>
              </w:rPr>
            </w:pPr>
          </w:p>
          <w:p w14:paraId="7FA5B881" w14:textId="77777777" w:rsidR="00636F58" w:rsidRDefault="00636F58">
            <w:pPr>
              <w:pStyle w:val="TableContents"/>
              <w:spacing w:before="28" w:after="28"/>
              <w:jc w:val="both"/>
              <w:rPr>
                <w:rFonts w:ascii="Source Sans Pro" w:hAnsi="Source Sans Pro"/>
                <w:b/>
                <w:bCs/>
                <w:kern w:val="0"/>
                <w:lang w:eastAsia="es-ES"/>
              </w:rPr>
            </w:pPr>
          </w:p>
          <w:p w14:paraId="13A4182A" w14:textId="77777777" w:rsidR="00636F58" w:rsidRDefault="00636F58">
            <w:pPr>
              <w:pStyle w:val="TableContents"/>
              <w:spacing w:before="28" w:after="28"/>
              <w:jc w:val="both"/>
              <w:rPr>
                <w:rFonts w:ascii="Source Sans Pro" w:hAnsi="Source Sans Pro"/>
                <w:b/>
                <w:bCs/>
                <w:kern w:val="0"/>
                <w:lang w:eastAsia="es-ES"/>
              </w:rPr>
            </w:pPr>
          </w:p>
          <w:p w14:paraId="193FBAEF" w14:textId="77777777" w:rsidR="00636F58" w:rsidRDefault="00636F58">
            <w:pPr>
              <w:pStyle w:val="TableContents"/>
              <w:spacing w:before="28" w:after="28"/>
              <w:jc w:val="both"/>
              <w:rPr>
                <w:rFonts w:ascii="Source Sans Pro" w:hAnsi="Source Sans Pro"/>
                <w:b/>
                <w:bCs/>
                <w:kern w:val="0"/>
                <w:lang w:eastAsia="es-ES"/>
              </w:rPr>
            </w:pPr>
          </w:p>
          <w:p w14:paraId="3CF314BA" w14:textId="77777777" w:rsidR="00636F58" w:rsidRDefault="00636F58">
            <w:pPr>
              <w:pStyle w:val="TableContents"/>
              <w:spacing w:before="28" w:after="28"/>
              <w:jc w:val="both"/>
              <w:rPr>
                <w:rFonts w:ascii="Source Sans Pro" w:hAnsi="Source Sans Pro"/>
                <w:b/>
                <w:bCs/>
                <w:kern w:val="0"/>
                <w:lang w:eastAsia="es-ES"/>
              </w:rPr>
            </w:pPr>
          </w:p>
          <w:p w14:paraId="546EFC5C" w14:textId="77777777" w:rsidR="00636F58" w:rsidRDefault="00636F58">
            <w:pPr>
              <w:pStyle w:val="TableContents"/>
              <w:spacing w:before="28" w:after="28"/>
              <w:jc w:val="both"/>
              <w:rPr>
                <w:rFonts w:ascii="Source Sans Pro" w:hAnsi="Source Sans Pro"/>
                <w:b/>
                <w:bCs/>
                <w:kern w:val="0"/>
                <w:lang w:eastAsia="es-ES"/>
              </w:rPr>
            </w:pPr>
          </w:p>
        </w:tc>
      </w:tr>
      <w:tr w:rsidR="00636F58" w14:paraId="3C8F17C3"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88D3ED9"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2.10 COHERENCIA DE LA OPERACIÓN CON LA ESTRATEGIA DE DESARROLLO LOCAL:</w:t>
            </w:r>
          </w:p>
          <w:p w14:paraId="4DB0D3D0"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Describir la coherencia de la operación con la Estrategia de Desarrollo Local del GDR Sierra de Cádiz. Concretamente, se deberá indicar:</w:t>
            </w:r>
          </w:p>
          <w:p w14:paraId="13BAA942" w14:textId="77777777" w:rsidR="00636F58" w:rsidRDefault="0010006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Qué potencialidad/es del territorio aprovecha (epígrafe 4.1 del EDLL).</w:t>
            </w:r>
          </w:p>
          <w:p w14:paraId="7AFC0285" w14:textId="77777777" w:rsidR="00636F58" w:rsidRDefault="0010006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A qué necesidad/es priorizadas responde (epígrafe 4.3 de la EDLL).</w:t>
            </w:r>
          </w:p>
          <w:p w14:paraId="30F99557" w14:textId="77777777" w:rsidR="00636F58" w:rsidRDefault="0010006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Carácter innovador de la operación (epígrafe 4.4 de la EDLL).</w:t>
            </w:r>
          </w:p>
          <w:p w14:paraId="71E2E92B" w14:textId="77777777" w:rsidR="00636F58" w:rsidRDefault="0010006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Objetivo general y específico al que contribuye la operación (epígrafes 5.1, 5.2 y 5.3 de la EDLL).</w:t>
            </w:r>
          </w:p>
          <w:p w14:paraId="29180A2A"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cumplimentación de los puntos anteriores se deberá realizar considerando el código y la descripción de cada uno de los aspectos indicados, que aparecen en la Estrategia de Desarrollo Local del GDR Sierra de Cádiz al que se solicita la ayuda.</w:t>
            </w:r>
          </w:p>
          <w:p w14:paraId="1A4AA455"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 xml:space="preserve">Enlace a la EDLL Sierra de Cádiz: </w:t>
            </w:r>
            <w:r>
              <w:rPr>
                <w:rFonts w:ascii="Source Sans Pro" w:hAnsi="Source Sans Pro"/>
                <w:i/>
                <w:iCs/>
                <w:color w:val="4472C4"/>
                <w:kern w:val="0"/>
                <w:sz w:val="14"/>
                <w:szCs w:val="14"/>
                <w:lang w:eastAsia="es-ES"/>
              </w:rPr>
              <w:t>https://www.gdrsierradecadiz.org/wp-content/uploads/2024/11/CA-SierraCadiz_EDLL_CA50_Consolidada.pdf</w:t>
            </w:r>
          </w:p>
        </w:tc>
      </w:tr>
      <w:tr w:rsidR="00636F58" w14:paraId="64178DB0"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88F673C" w14:textId="77777777" w:rsidR="00636F58" w:rsidRDefault="00636F58">
            <w:pPr>
              <w:pStyle w:val="TableContents"/>
              <w:spacing w:before="28" w:after="113"/>
              <w:jc w:val="both"/>
              <w:rPr>
                <w:rFonts w:ascii="Source Sans Pro" w:hAnsi="Source Sans Pro"/>
                <w:b/>
                <w:bCs/>
                <w:kern w:val="0"/>
                <w:sz w:val="6"/>
                <w:szCs w:val="6"/>
                <w:lang w:eastAsia="es-ES"/>
              </w:rPr>
            </w:pPr>
          </w:p>
          <w:tbl>
            <w:tblPr>
              <w:tblW w:w="7855" w:type="dxa"/>
              <w:tblInd w:w="947" w:type="dxa"/>
              <w:tblCellMar>
                <w:left w:w="10" w:type="dxa"/>
                <w:right w:w="10" w:type="dxa"/>
              </w:tblCellMar>
              <w:tblLook w:val="04A0" w:firstRow="1" w:lastRow="0" w:firstColumn="1" w:lastColumn="0" w:noHBand="0" w:noVBand="1"/>
            </w:tblPr>
            <w:tblGrid>
              <w:gridCol w:w="1309"/>
              <w:gridCol w:w="1077"/>
              <w:gridCol w:w="5469"/>
            </w:tblGrid>
            <w:tr w:rsidR="00636F58" w14:paraId="4545822B" w14:textId="77777777">
              <w:tc>
                <w:tcPr>
                  <w:tcW w:w="1309"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10784902"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1077"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71958DE4"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Código EDLL</w:t>
                  </w:r>
                </w:p>
              </w:tc>
              <w:tc>
                <w:tcPr>
                  <w:tcW w:w="5469"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11715E90"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636F58" w14:paraId="36540AFB"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169F8CE2"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EC64BD"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4E167B2" w14:textId="77777777" w:rsidR="00636F58" w:rsidRDefault="00636F58">
                  <w:pPr>
                    <w:pStyle w:val="TableContents"/>
                    <w:jc w:val="both"/>
                  </w:pPr>
                </w:p>
              </w:tc>
            </w:tr>
            <w:tr w:rsidR="00636F58" w14:paraId="0BC997BA"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51361E91"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3F8349"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39C3C7F" w14:textId="77777777" w:rsidR="00636F58" w:rsidRDefault="00636F58">
                  <w:pPr>
                    <w:pStyle w:val="TableContents"/>
                    <w:jc w:val="both"/>
                  </w:pPr>
                </w:p>
              </w:tc>
            </w:tr>
            <w:tr w:rsidR="00636F58" w14:paraId="60A11135"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4FCE67E7"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C74DEA3"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8DE542" w14:textId="77777777" w:rsidR="00636F58" w:rsidRDefault="00636F58">
                  <w:pPr>
                    <w:pStyle w:val="TableContents"/>
                    <w:jc w:val="both"/>
                  </w:pPr>
                </w:p>
              </w:tc>
            </w:tr>
            <w:tr w:rsidR="00636F58" w14:paraId="00CF84C6"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1E1DFE3D"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FAF37C8"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FFBFAC0" w14:textId="77777777" w:rsidR="00636F58" w:rsidRDefault="00636F58">
                  <w:pPr>
                    <w:pStyle w:val="TableContents"/>
                    <w:jc w:val="both"/>
                  </w:pPr>
                </w:p>
              </w:tc>
            </w:tr>
            <w:tr w:rsidR="00636F58" w14:paraId="0CA0B6CB"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34255E7F"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8A6FB51"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90414D9" w14:textId="77777777" w:rsidR="00636F58" w:rsidRDefault="00636F58">
                  <w:pPr>
                    <w:pStyle w:val="TableContents"/>
                    <w:jc w:val="both"/>
                  </w:pPr>
                </w:p>
              </w:tc>
            </w:tr>
            <w:tr w:rsidR="00636F58" w14:paraId="0E780B99"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0C913F66"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39E1A1"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691B275" w14:textId="77777777" w:rsidR="00636F58" w:rsidRDefault="00636F58">
                  <w:pPr>
                    <w:pStyle w:val="TableContents"/>
                    <w:jc w:val="both"/>
                  </w:pPr>
                </w:p>
              </w:tc>
            </w:tr>
            <w:tr w:rsidR="00636F58" w14:paraId="72056100"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2E619EEF"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21B130F"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3B7174B" w14:textId="77777777" w:rsidR="00636F58" w:rsidRDefault="00636F58">
                  <w:pPr>
                    <w:pStyle w:val="TableContents"/>
                    <w:jc w:val="both"/>
                  </w:pPr>
                </w:p>
              </w:tc>
            </w:tr>
            <w:tr w:rsidR="00636F58" w14:paraId="3ABA504F"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53672526" w14:textId="77777777" w:rsidR="00636F58" w:rsidRDefault="0010006F">
                  <w:pPr>
                    <w:pStyle w:val="TableContents"/>
                    <w:jc w:val="center"/>
                    <w:rPr>
                      <w:rFonts w:ascii="Source Sans Pro" w:hAnsi="Source Sans Pro"/>
                      <w:b/>
                      <w:bCs/>
                      <w:sz w:val="16"/>
                      <w:szCs w:val="16"/>
                    </w:rPr>
                  </w:pPr>
                  <w:r>
                    <w:rPr>
                      <w:rFonts w:ascii="Source Sans Pro" w:hAnsi="Source Sans Pro"/>
                      <w:b/>
                      <w:bCs/>
                      <w:sz w:val="16"/>
                      <w:szCs w:val="16"/>
                    </w:rPr>
                    <w:t>Objetivos generales y específicos a los que contribuye</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7090F3A"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199F78A" w14:textId="77777777" w:rsidR="00636F58" w:rsidRDefault="00636F58">
                  <w:pPr>
                    <w:pStyle w:val="TableContents"/>
                    <w:jc w:val="both"/>
                  </w:pPr>
                </w:p>
              </w:tc>
            </w:tr>
            <w:tr w:rsidR="00636F58" w14:paraId="56193AF1"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18A7C530"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74477C9"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8B44073" w14:textId="77777777" w:rsidR="00636F58" w:rsidRDefault="00636F58">
                  <w:pPr>
                    <w:pStyle w:val="TableContents"/>
                    <w:jc w:val="both"/>
                  </w:pPr>
                </w:p>
              </w:tc>
            </w:tr>
            <w:tr w:rsidR="00636F58" w14:paraId="378A4754"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20F70E1D" w14:textId="77777777" w:rsidR="00636F58" w:rsidRDefault="00636F58"/>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0E52ADA" w14:textId="77777777" w:rsidR="00636F58" w:rsidRDefault="00636F58">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2A9CF81" w14:textId="77777777" w:rsidR="00636F58" w:rsidRDefault="00636F58">
                  <w:pPr>
                    <w:pStyle w:val="TableContents"/>
                    <w:jc w:val="both"/>
                  </w:pPr>
                </w:p>
              </w:tc>
            </w:tr>
          </w:tbl>
          <w:p w14:paraId="4EDF3596" w14:textId="77777777" w:rsidR="00636F58" w:rsidRDefault="00636F58">
            <w:pPr>
              <w:pStyle w:val="TableContents"/>
              <w:spacing w:before="28" w:after="113"/>
              <w:jc w:val="both"/>
              <w:rPr>
                <w:rFonts w:ascii="Source Sans Pro" w:hAnsi="Source Sans Pro"/>
                <w:b/>
                <w:bCs/>
                <w:kern w:val="0"/>
                <w:sz w:val="6"/>
                <w:szCs w:val="6"/>
                <w:lang w:eastAsia="es-ES"/>
              </w:rPr>
            </w:pPr>
          </w:p>
        </w:tc>
      </w:tr>
      <w:tr w:rsidR="00636F58" w14:paraId="77F499A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6A37CBD"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2.11 OTROS DATOS RELEVANTES RELATIVOS A LA OPERACIÓN:</w:t>
            </w:r>
          </w:p>
          <w:p w14:paraId="78F55CC3"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Cumplimentar únicamente cuando la persona o entidad solicitante considere que existen datos adicionales relativos a la operación, que pueden ser de interés para su análisis.</w:t>
            </w:r>
          </w:p>
        </w:tc>
      </w:tr>
      <w:tr w:rsidR="00636F58" w14:paraId="50EBB8A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B77C66" w14:textId="77777777" w:rsidR="00636F58" w:rsidRDefault="00636F58">
            <w:pPr>
              <w:pStyle w:val="TableContents"/>
              <w:spacing w:before="28" w:after="28"/>
              <w:jc w:val="both"/>
              <w:rPr>
                <w:rFonts w:ascii="Source Sans Pro" w:hAnsi="Source Sans Pro"/>
                <w:b/>
                <w:bCs/>
                <w:kern w:val="0"/>
                <w:lang w:eastAsia="es-ES"/>
              </w:rPr>
            </w:pPr>
          </w:p>
          <w:p w14:paraId="032C4214" w14:textId="77777777" w:rsidR="00636F58" w:rsidRDefault="00636F58">
            <w:pPr>
              <w:pStyle w:val="TableContents"/>
              <w:spacing w:before="28" w:after="28"/>
              <w:jc w:val="both"/>
              <w:rPr>
                <w:rFonts w:ascii="Source Sans Pro" w:hAnsi="Source Sans Pro"/>
                <w:b/>
                <w:bCs/>
                <w:kern w:val="0"/>
                <w:lang w:eastAsia="es-ES"/>
              </w:rPr>
            </w:pPr>
          </w:p>
          <w:p w14:paraId="53EFB7D4" w14:textId="77777777" w:rsidR="00636F58" w:rsidRDefault="00636F58">
            <w:pPr>
              <w:pStyle w:val="TableContents"/>
              <w:spacing w:before="28" w:after="28"/>
              <w:jc w:val="both"/>
              <w:rPr>
                <w:rFonts w:ascii="Source Sans Pro" w:hAnsi="Source Sans Pro"/>
                <w:b/>
                <w:bCs/>
                <w:kern w:val="0"/>
                <w:lang w:eastAsia="es-ES"/>
              </w:rPr>
            </w:pPr>
          </w:p>
          <w:p w14:paraId="2E6C338F" w14:textId="77777777" w:rsidR="00636F58" w:rsidRDefault="00636F58">
            <w:pPr>
              <w:pStyle w:val="TableContents"/>
              <w:spacing w:before="28" w:after="28"/>
              <w:jc w:val="both"/>
              <w:rPr>
                <w:rFonts w:ascii="Source Sans Pro" w:hAnsi="Source Sans Pro"/>
                <w:b/>
                <w:bCs/>
                <w:kern w:val="0"/>
                <w:lang w:eastAsia="es-ES"/>
              </w:rPr>
            </w:pPr>
          </w:p>
          <w:p w14:paraId="0802C2E1" w14:textId="77777777" w:rsidR="00636F58" w:rsidRDefault="00636F58">
            <w:pPr>
              <w:pStyle w:val="TableContents"/>
              <w:spacing w:before="28" w:after="28"/>
              <w:jc w:val="both"/>
              <w:rPr>
                <w:rFonts w:ascii="Source Sans Pro" w:hAnsi="Source Sans Pro"/>
                <w:b/>
                <w:bCs/>
                <w:kern w:val="0"/>
                <w:lang w:eastAsia="es-ES"/>
              </w:rPr>
            </w:pPr>
          </w:p>
          <w:p w14:paraId="6CFAE19D" w14:textId="77777777" w:rsidR="00636F58" w:rsidRDefault="00636F58">
            <w:pPr>
              <w:pStyle w:val="TableContents"/>
              <w:spacing w:before="28" w:after="28"/>
              <w:jc w:val="both"/>
              <w:rPr>
                <w:rFonts w:ascii="Source Sans Pro" w:hAnsi="Source Sans Pro"/>
                <w:b/>
                <w:bCs/>
                <w:kern w:val="0"/>
                <w:lang w:eastAsia="es-ES"/>
              </w:rPr>
            </w:pPr>
          </w:p>
          <w:p w14:paraId="6FAE46DB" w14:textId="77777777" w:rsidR="00636F58" w:rsidRDefault="00636F58">
            <w:pPr>
              <w:pStyle w:val="TableContents"/>
              <w:spacing w:before="28" w:after="28"/>
              <w:jc w:val="both"/>
              <w:rPr>
                <w:rFonts w:ascii="Source Sans Pro" w:hAnsi="Source Sans Pro"/>
                <w:b/>
                <w:bCs/>
                <w:kern w:val="0"/>
                <w:lang w:eastAsia="es-ES"/>
              </w:rPr>
            </w:pPr>
          </w:p>
          <w:p w14:paraId="0BE14575" w14:textId="77777777" w:rsidR="00636F58" w:rsidRDefault="00636F58">
            <w:pPr>
              <w:pStyle w:val="TableContents"/>
              <w:spacing w:before="28" w:after="28"/>
              <w:jc w:val="both"/>
              <w:rPr>
                <w:rFonts w:ascii="Source Sans Pro" w:hAnsi="Source Sans Pro"/>
                <w:b/>
                <w:bCs/>
                <w:kern w:val="0"/>
                <w:lang w:eastAsia="es-ES"/>
              </w:rPr>
            </w:pPr>
          </w:p>
          <w:p w14:paraId="5C3263C2" w14:textId="77777777" w:rsidR="00636F58" w:rsidRDefault="00636F58">
            <w:pPr>
              <w:pStyle w:val="TableContents"/>
              <w:spacing w:before="28" w:after="28"/>
              <w:jc w:val="both"/>
              <w:rPr>
                <w:rFonts w:ascii="Source Sans Pro" w:hAnsi="Source Sans Pro"/>
                <w:b/>
                <w:bCs/>
                <w:kern w:val="0"/>
                <w:lang w:eastAsia="es-ES"/>
              </w:rPr>
            </w:pPr>
          </w:p>
          <w:p w14:paraId="1429E38B" w14:textId="77777777" w:rsidR="00636F58" w:rsidRDefault="00636F58">
            <w:pPr>
              <w:pStyle w:val="TableContents"/>
              <w:spacing w:before="28" w:after="28"/>
              <w:jc w:val="both"/>
              <w:rPr>
                <w:rFonts w:ascii="Source Sans Pro" w:hAnsi="Source Sans Pro"/>
                <w:b/>
                <w:bCs/>
                <w:kern w:val="0"/>
                <w:lang w:eastAsia="es-ES"/>
              </w:rPr>
            </w:pPr>
          </w:p>
          <w:p w14:paraId="260B0BB6" w14:textId="77777777" w:rsidR="00636F58" w:rsidRDefault="00636F58">
            <w:pPr>
              <w:pStyle w:val="TableContents"/>
              <w:spacing w:before="28" w:after="28"/>
              <w:jc w:val="both"/>
              <w:rPr>
                <w:rFonts w:ascii="Source Sans Pro" w:hAnsi="Source Sans Pro"/>
                <w:b/>
                <w:bCs/>
                <w:kern w:val="0"/>
                <w:lang w:eastAsia="es-ES"/>
              </w:rPr>
            </w:pPr>
          </w:p>
          <w:p w14:paraId="10CD1226" w14:textId="77777777" w:rsidR="00636F58" w:rsidRDefault="00636F58">
            <w:pPr>
              <w:pStyle w:val="TableContents"/>
              <w:spacing w:before="28" w:after="28"/>
              <w:jc w:val="both"/>
              <w:rPr>
                <w:rFonts w:ascii="Source Sans Pro" w:hAnsi="Source Sans Pro"/>
                <w:b/>
                <w:bCs/>
                <w:kern w:val="0"/>
                <w:lang w:eastAsia="es-ES"/>
              </w:rPr>
            </w:pPr>
          </w:p>
          <w:p w14:paraId="263DE4CB" w14:textId="77777777" w:rsidR="00636F58" w:rsidRDefault="00636F58">
            <w:pPr>
              <w:pStyle w:val="TableContents"/>
              <w:spacing w:before="28" w:after="28"/>
              <w:jc w:val="both"/>
              <w:rPr>
                <w:rFonts w:ascii="Source Sans Pro" w:hAnsi="Source Sans Pro"/>
                <w:b/>
                <w:bCs/>
                <w:kern w:val="0"/>
                <w:lang w:eastAsia="es-ES"/>
              </w:rPr>
            </w:pPr>
          </w:p>
          <w:p w14:paraId="2F7F00EF" w14:textId="77777777" w:rsidR="00636F58" w:rsidRDefault="00636F58">
            <w:pPr>
              <w:pStyle w:val="TableContents"/>
              <w:spacing w:before="28" w:after="28"/>
              <w:jc w:val="both"/>
              <w:rPr>
                <w:rFonts w:ascii="Source Sans Pro" w:hAnsi="Source Sans Pro"/>
                <w:b/>
                <w:bCs/>
                <w:kern w:val="0"/>
                <w:lang w:eastAsia="es-ES"/>
              </w:rPr>
            </w:pPr>
          </w:p>
          <w:p w14:paraId="3653ABB7" w14:textId="77777777" w:rsidR="00636F58" w:rsidRDefault="00636F58">
            <w:pPr>
              <w:pStyle w:val="TableContents"/>
              <w:spacing w:before="28" w:after="28"/>
              <w:jc w:val="both"/>
              <w:rPr>
                <w:rFonts w:ascii="Source Sans Pro" w:hAnsi="Source Sans Pro"/>
                <w:b/>
                <w:bCs/>
                <w:kern w:val="0"/>
                <w:lang w:eastAsia="es-ES"/>
              </w:rPr>
            </w:pPr>
          </w:p>
          <w:p w14:paraId="42EF4B9F" w14:textId="77777777" w:rsidR="00636F58" w:rsidRDefault="00636F58">
            <w:pPr>
              <w:pStyle w:val="TableContents"/>
              <w:spacing w:before="28" w:after="28"/>
              <w:jc w:val="both"/>
              <w:rPr>
                <w:rFonts w:ascii="Source Sans Pro" w:hAnsi="Source Sans Pro"/>
                <w:b/>
                <w:bCs/>
                <w:kern w:val="0"/>
                <w:lang w:eastAsia="es-ES"/>
              </w:rPr>
            </w:pPr>
          </w:p>
          <w:p w14:paraId="7134D8D1" w14:textId="77777777" w:rsidR="00636F58" w:rsidRDefault="00636F58">
            <w:pPr>
              <w:pStyle w:val="TableContents"/>
              <w:spacing w:before="28" w:after="28"/>
              <w:jc w:val="both"/>
              <w:rPr>
                <w:rFonts w:ascii="Source Sans Pro" w:hAnsi="Source Sans Pro"/>
                <w:b/>
                <w:bCs/>
                <w:kern w:val="0"/>
                <w:lang w:eastAsia="es-ES"/>
              </w:rPr>
            </w:pPr>
          </w:p>
          <w:p w14:paraId="136EC3C3" w14:textId="77777777" w:rsidR="00636F58" w:rsidRDefault="00636F58">
            <w:pPr>
              <w:pStyle w:val="TableContents"/>
              <w:spacing w:before="28" w:after="28"/>
              <w:jc w:val="both"/>
              <w:rPr>
                <w:rFonts w:ascii="Source Sans Pro" w:hAnsi="Source Sans Pro"/>
                <w:b/>
                <w:bCs/>
                <w:kern w:val="0"/>
                <w:lang w:eastAsia="es-ES"/>
              </w:rPr>
            </w:pPr>
          </w:p>
          <w:p w14:paraId="1B58D0CE" w14:textId="77777777" w:rsidR="00636F58" w:rsidRDefault="00636F58">
            <w:pPr>
              <w:pStyle w:val="TableContents"/>
              <w:spacing w:before="28" w:after="28"/>
              <w:jc w:val="both"/>
              <w:rPr>
                <w:rFonts w:ascii="Source Sans Pro" w:hAnsi="Source Sans Pro"/>
                <w:b/>
                <w:bCs/>
                <w:kern w:val="0"/>
                <w:lang w:eastAsia="es-ES"/>
              </w:rPr>
            </w:pPr>
          </w:p>
          <w:p w14:paraId="394F34D2" w14:textId="77777777" w:rsidR="00636F58" w:rsidRDefault="00636F58">
            <w:pPr>
              <w:pStyle w:val="TableContents"/>
              <w:spacing w:before="28" w:after="28"/>
              <w:jc w:val="both"/>
              <w:rPr>
                <w:rFonts w:ascii="Source Sans Pro" w:hAnsi="Source Sans Pro"/>
                <w:b/>
                <w:bCs/>
                <w:kern w:val="0"/>
                <w:lang w:eastAsia="es-ES"/>
              </w:rPr>
            </w:pPr>
          </w:p>
          <w:p w14:paraId="2EAA28CB" w14:textId="77777777" w:rsidR="00636F58" w:rsidRDefault="00636F58">
            <w:pPr>
              <w:pStyle w:val="TableContents"/>
              <w:spacing w:before="28" w:after="28"/>
              <w:jc w:val="both"/>
              <w:rPr>
                <w:rFonts w:ascii="Source Sans Pro" w:hAnsi="Source Sans Pro"/>
                <w:b/>
                <w:bCs/>
                <w:kern w:val="0"/>
                <w:lang w:eastAsia="es-ES"/>
              </w:rPr>
            </w:pPr>
          </w:p>
        </w:tc>
      </w:tr>
      <w:tr w:rsidR="00636F58" w14:paraId="650987F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18C93E"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2.12 ESPECIFICIDADES DE LA OPERACIÓN:</w:t>
            </w:r>
          </w:p>
          <w:p w14:paraId="17ED4E28"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05DC071D"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 xml:space="preserve">Al objeto de facilitar la selección de las especificidades, se indica a continuación la correspondencia de estas con las diferentes Tipologías de operaciones subvencionables del Anexo I de la Orden 3 de febrero de 2026 (BOJA </w:t>
            </w:r>
            <w:proofErr w:type="spellStart"/>
            <w:r>
              <w:rPr>
                <w:rFonts w:ascii="Source Sans Pro" w:hAnsi="Source Sans Pro"/>
                <w:i/>
                <w:iCs/>
                <w:color w:val="590000"/>
                <w:kern w:val="0"/>
                <w:sz w:val="14"/>
                <w:szCs w:val="14"/>
                <w:lang w:eastAsia="es-ES"/>
              </w:rPr>
              <w:t>nº</w:t>
            </w:r>
            <w:proofErr w:type="spellEnd"/>
            <w:r>
              <w:rPr>
                <w:rFonts w:ascii="Source Sans Pro" w:hAnsi="Source Sans Pro"/>
                <w:i/>
                <w:iCs/>
                <w:color w:val="590000"/>
                <w:kern w:val="0"/>
                <w:sz w:val="14"/>
                <w:szCs w:val="14"/>
                <w:lang w:eastAsia="es-ES"/>
              </w:rPr>
              <w:t xml:space="preserve"> 29 de fecha 12 de febrero de 2026). Así, cuando una operación para la que se solicite una ayuda pueda ser subvencionable por corresponderse con las posibilidades de alguna de las Tipologías descritas, será obligatorio la cumplimentación de la/s especificidad/es correspondiente/s.</w:t>
            </w:r>
          </w:p>
        </w:tc>
      </w:tr>
      <w:tr w:rsidR="00636F58" w14:paraId="7B5921E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9B159C2" w14:textId="77777777" w:rsidR="00636F58" w:rsidRDefault="00636F58">
            <w:pPr>
              <w:pStyle w:val="TableContents"/>
              <w:spacing w:before="28" w:after="28"/>
              <w:jc w:val="both"/>
              <w:rPr>
                <w:rFonts w:ascii="Source Sans Pro" w:hAnsi="Source Sans Pro"/>
                <w:b/>
                <w:bCs/>
                <w:kern w:val="0"/>
                <w:sz w:val="6"/>
                <w:szCs w:val="6"/>
                <w:lang w:eastAsia="es-ES"/>
              </w:rPr>
            </w:pPr>
          </w:p>
          <w:tbl>
            <w:tblPr>
              <w:tblW w:w="9771" w:type="dxa"/>
              <w:tblCellMar>
                <w:left w:w="10" w:type="dxa"/>
                <w:right w:w="10" w:type="dxa"/>
              </w:tblCellMar>
              <w:tblLook w:val="04A0" w:firstRow="1" w:lastRow="0" w:firstColumn="1" w:lastColumn="0" w:noHBand="0" w:noVBand="1"/>
            </w:tblPr>
            <w:tblGrid>
              <w:gridCol w:w="536"/>
              <w:gridCol w:w="5245"/>
              <w:gridCol w:w="3990"/>
            </w:tblGrid>
            <w:tr w:rsidR="00636F58" w14:paraId="51E58DE7" w14:textId="77777777">
              <w:tc>
                <w:tcPr>
                  <w:tcW w:w="97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D3134" w14:textId="77777777" w:rsidR="00636F58" w:rsidRDefault="0010006F">
                  <w:pPr>
                    <w:pStyle w:val="TableContents"/>
                    <w:spacing w:before="28" w:after="28"/>
                    <w:jc w:val="both"/>
                    <w:rPr>
                      <w:rFonts w:ascii="Source Sans Pro" w:hAnsi="Source Sans Pro"/>
                      <w:color w:val="000000"/>
                      <w:kern w:val="0"/>
                      <w:sz w:val="16"/>
                      <w:szCs w:val="16"/>
                      <w:shd w:val="clear" w:color="auto" w:fill="FFFFFF"/>
                      <w:lang w:eastAsia="es-ES"/>
                    </w:rPr>
                  </w:pPr>
                  <w:r>
                    <w:rPr>
                      <w:rFonts w:ascii="Source Sans Pro" w:hAnsi="Source Sans Pro"/>
                      <w:color w:val="000000"/>
                      <w:kern w:val="0"/>
                      <w:sz w:val="16"/>
                      <w:szCs w:val="16"/>
                      <w:shd w:val="clear" w:color="auto" w:fill="FFFFFF"/>
                      <w:lang w:eastAsia="es-ES"/>
                    </w:rPr>
                    <w:t>Marque con una “X” lo que proceda</w:t>
                  </w:r>
                </w:p>
              </w:tc>
            </w:tr>
            <w:tr w:rsidR="00636F58" w14:paraId="268797FB"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B3FA"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26E97"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a la puesta en marcha o mejora de actividades de producción de productos agrícolas, ganaderos o forestales.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95892"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 xml:space="preserve">Corresponde a la Tipología de operación subvencionable </w:t>
                  </w:r>
                  <w:r>
                    <w:rPr>
                      <w:rFonts w:ascii="Source Sans Pro" w:hAnsi="Source Sans Pro"/>
                      <w:b/>
                      <w:bCs/>
                      <w:color w:val="000000"/>
                      <w:kern w:val="0"/>
                      <w:sz w:val="15"/>
                      <w:szCs w:val="15"/>
                      <w:shd w:val="clear" w:color="auto" w:fill="FFFFFF"/>
                      <w:lang w:eastAsia="es-ES"/>
                    </w:rPr>
                    <w:t xml:space="preserve">1.7 </w:t>
                  </w:r>
                  <w:r>
                    <w:rPr>
                      <w:rFonts w:ascii="Source Sans Pro" w:hAnsi="Source Sans Pro"/>
                      <w:color w:val="000000"/>
                      <w:kern w:val="0"/>
                      <w:sz w:val="15"/>
                      <w:szCs w:val="15"/>
                      <w:shd w:val="clear" w:color="auto" w:fill="FFFFFF"/>
                      <w:lang w:eastAsia="es-ES"/>
                    </w:rPr>
                    <w:t>del Anexo I de la Orden de 3 de febrero de 2026.</w:t>
                  </w:r>
                </w:p>
              </w:tc>
            </w:tr>
            <w:tr w:rsidR="00636F58" w14:paraId="01688143"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4D57"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9D9EE"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a la puesta marcha o mejora de actividades de transformación de productos agrícolas, ganaderos o forestales.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A8762"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 xml:space="preserve">Corresponde a la Tipología de operación subvencionable </w:t>
                  </w:r>
                  <w:r>
                    <w:rPr>
                      <w:rFonts w:ascii="Source Sans Pro" w:hAnsi="Source Sans Pro"/>
                      <w:b/>
                      <w:bCs/>
                      <w:color w:val="000000"/>
                      <w:kern w:val="0"/>
                      <w:sz w:val="15"/>
                      <w:szCs w:val="15"/>
                      <w:shd w:val="clear" w:color="auto" w:fill="FFFFFF"/>
                      <w:lang w:eastAsia="es-ES"/>
                    </w:rPr>
                    <w:t xml:space="preserve">1.9 </w:t>
                  </w:r>
                  <w:r>
                    <w:rPr>
                      <w:rFonts w:ascii="Source Sans Pro" w:hAnsi="Source Sans Pro"/>
                      <w:color w:val="000000"/>
                      <w:kern w:val="0"/>
                      <w:sz w:val="15"/>
                      <w:szCs w:val="15"/>
                      <w:shd w:val="clear" w:color="auto" w:fill="FFFFFF"/>
                      <w:lang w:eastAsia="es-ES"/>
                    </w:rPr>
                    <w:t>del Anexo I de la Orden de 3 de febrero de 2026.</w:t>
                  </w:r>
                </w:p>
              </w:tc>
            </w:tr>
            <w:tr w:rsidR="00636F58" w14:paraId="19F0D39A"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3A5D5"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DA296"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a la puesta en marcha o mejora de actividades de comercialización de productos agrícolas, ganaderos o forestales.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34166"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 xml:space="preserve">Corresponde a la Tipología de operación subvencionable </w:t>
                  </w:r>
                  <w:r>
                    <w:rPr>
                      <w:rFonts w:ascii="Source Sans Pro" w:hAnsi="Source Sans Pro"/>
                      <w:b/>
                      <w:bCs/>
                      <w:color w:val="000000"/>
                      <w:kern w:val="0"/>
                      <w:sz w:val="15"/>
                      <w:szCs w:val="15"/>
                      <w:shd w:val="clear" w:color="auto" w:fill="FFFFFF"/>
                      <w:lang w:eastAsia="es-ES"/>
                    </w:rPr>
                    <w:t xml:space="preserve">1.9 </w:t>
                  </w:r>
                  <w:r>
                    <w:rPr>
                      <w:rFonts w:ascii="Source Sans Pro" w:hAnsi="Source Sans Pro"/>
                      <w:color w:val="000000"/>
                      <w:kern w:val="0"/>
                      <w:sz w:val="15"/>
                      <w:szCs w:val="15"/>
                      <w:shd w:val="clear" w:color="auto" w:fill="FFFFFF"/>
                      <w:lang w:eastAsia="es-ES"/>
                    </w:rPr>
                    <w:t>del Anexo I de la Orden de 3 de febrero de 2026.</w:t>
                  </w:r>
                </w:p>
              </w:tc>
            </w:tr>
            <w:tr w:rsidR="00636F58" w14:paraId="61735DB3"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283DA"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911EB"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o se solicita ayuda a gastos destinados a la promoción, información o sensibilización.</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14867" w14:textId="77777777" w:rsidR="00636F58" w:rsidRDefault="0010006F">
                  <w:pPr>
                    <w:pStyle w:val="TableContents"/>
                    <w:spacing w:before="28" w:after="28"/>
                    <w:jc w:val="both"/>
                    <w:rPr>
                      <w:rFonts w:ascii="Source Sans Pro" w:hAnsi="Source Sans Pro"/>
                      <w:color w:val="000000"/>
                      <w:kern w:val="0"/>
                      <w:sz w:val="15"/>
                      <w:szCs w:val="15"/>
                      <w:shd w:val="clear" w:color="auto" w:fill="FFFFFF"/>
                      <w:lang w:eastAsia="es-ES"/>
                    </w:rPr>
                  </w:pPr>
                  <w:r>
                    <w:rPr>
                      <w:rFonts w:ascii="Source Sans Pro" w:hAnsi="Source Sans Pro"/>
                      <w:color w:val="000000"/>
                      <w:kern w:val="0"/>
                      <w:sz w:val="15"/>
                      <w:szCs w:val="15"/>
                      <w:shd w:val="clear" w:color="auto" w:fill="FFFFFF"/>
                      <w:lang w:eastAsia="es-ES"/>
                    </w:rPr>
                    <w:t>Corresponde o podrían apoyarse en el marco de la Tipología de operación subvencionable 2.3 del Anexo I de la Orden de 3 de febrero de 2026.</w:t>
                  </w:r>
                </w:p>
              </w:tc>
            </w:tr>
            <w:tr w:rsidR="00636F58" w14:paraId="5969C059"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8468"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3E3A"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incluye gastos para los que se solicita ayuda, destinados a la realización de viajes.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23CF9"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 xml:space="preserve">Podrían apoyarse en el marco de la Tipología de operación subvencionable </w:t>
                  </w:r>
                  <w:r>
                    <w:rPr>
                      <w:rFonts w:ascii="Source Sans Pro" w:hAnsi="Source Sans Pro"/>
                      <w:b/>
                      <w:bCs/>
                      <w:color w:val="000000"/>
                      <w:kern w:val="0"/>
                      <w:sz w:val="15"/>
                      <w:szCs w:val="15"/>
                      <w:shd w:val="clear" w:color="auto" w:fill="FFFFFF"/>
                      <w:lang w:eastAsia="es-ES"/>
                    </w:rPr>
                    <w:t xml:space="preserve">2.3 </w:t>
                  </w:r>
                  <w:r>
                    <w:rPr>
                      <w:rFonts w:ascii="Source Sans Pro" w:hAnsi="Source Sans Pro"/>
                      <w:color w:val="000000"/>
                      <w:kern w:val="0"/>
                      <w:sz w:val="15"/>
                      <w:szCs w:val="15"/>
                      <w:shd w:val="clear" w:color="auto" w:fill="FFFFFF"/>
                      <w:lang w:eastAsia="es-ES"/>
                    </w:rPr>
                    <w:t>del Anexo I de la Orden de 3 de febrero de 2026.</w:t>
                  </w:r>
                </w:p>
              </w:tc>
            </w:tr>
            <w:tr w:rsidR="00636F58" w14:paraId="6B823980"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4F066"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75045"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o se solicita ayuda a gastos destinados a la conservación o protección del patrimonio rural.</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F5164"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 xml:space="preserve">Podrían apoyarse en el marco de la Tipología de operación subvencionable </w:t>
                  </w:r>
                  <w:r>
                    <w:rPr>
                      <w:rFonts w:ascii="Source Sans Pro" w:hAnsi="Source Sans Pro"/>
                      <w:b/>
                      <w:bCs/>
                      <w:color w:val="000000"/>
                      <w:kern w:val="0"/>
                      <w:sz w:val="15"/>
                      <w:szCs w:val="15"/>
                      <w:shd w:val="clear" w:color="auto" w:fill="FFFFFF"/>
                      <w:lang w:eastAsia="es-ES"/>
                    </w:rPr>
                    <w:t xml:space="preserve">2.3 </w:t>
                  </w:r>
                  <w:r>
                    <w:rPr>
                      <w:rFonts w:ascii="Source Sans Pro" w:hAnsi="Source Sans Pro"/>
                      <w:color w:val="000000"/>
                      <w:kern w:val="0"/>
                      <w:sz w:val="15"/>
                      <w:szCs w:val="15"/>
                      <w:shd w:val="clear" w:color="auto" w:fill="FFFFFF"/>
                      <w:lang w:eastAsia="es-ES"/>
                    </w:rPr>
                    <w:t>del Anexo I de la Orden de 3 de febrero de 2026.</w:t>
                  </w:r>
                </w:p>
              </w:tc>
            </w:tr>
            <w:tr w:rsidR="00636F58" w14:paraId="7F41819B"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CAF9" w14:textId="77777777" w:rsidR="00636F58" w:rsidRDefault="00636F58">
                  <w:pPr>
                    <w:pStyle w:val="TableContents"/>
                    <w:spacing w:before="28" w:after="28"/>
                    <w:jc w:val="both"/>
                    <w:rPr>
                      <w:rFonts w:ascii="Source Sans Pro" w:hAnsi="Source Sans Pro"/>
                      <w:b/>
                      <w:bCs/>
                      <w:kern w:val="0"/>
                      <w:sz w:val="6"/>
                      <w:szCs w:val="6"/>
                      <w:lang w:eastAsia="es-ES"/>
                    </w:rPr>
                  </w:pPr>
                </w:p>
                <w:p w14:paraId="4D4BACD0" w14:textId="77777777" w:rsidR="00636F58" w:rsidRDefault="00636F58">
                  <w:pPr>
                    <w:pStyle w:val="TableContents"/>
                    <w:spacing w:before="28" w:after="28"/>
                    <w:jc w:val="both"/>
                    <w:rPr>
                      <w:rFonts w:ascii="Source Sans Pro" w:hAnsi="Source Sans Pro"/>
                      <w:b/>
                      <w:bCs/>
                      <w:kern w:val="0"/>
                      <w:sz w:val="6"/>
                      <w:szCs w:val="6"/>
                      <w:lang w:eastAsia="es-ES"/>
                    </w:rPr>
                  </w:pPr>
                </w:p>
                <w:p w14:paraId="6B31993A" w14:textId="77777777" w:rsidR="00636F58" w:rsidRDefault="00636F58">
                  <w:pPr>
                    <w:pStyle w:val="TableContents"/>
                    <w:spacing w:before="28" w:after="28"/>
                    <w:jc w:val="both"/>
                    <w:rPr>
                      <w:rFonts w:ascii="Source Sans Pro" w:hAnsi="Source Sans Pro"/>
                      <w:b/>
                      <w:bCs/>
                      <w:kern w:val="0"/>
                      <w:sz w:val="6"/>
                      <w:szCs w:val="6"/>
                      <w:lang w:eastAsia="es-ES"/>
                    </w:rPr>
                  </w:pPr>
                </w:p>
                <w:p w14:paraId="68D034F6" w14:textId="77777777" w:rsidR="00636F58" w:rsidRDefault="00636F58">
                  <w:pPr>
                    <w:pStyle w:val="TableContents"/>
                    <w:spacing w:before="28" w:after="28"/>
                    <w:jc w:val="both"/>
                    <w:rPr>
                      <w:rFonts w:ascii="Source Sans Pro" w:hAnsi="Source Sans Pro"/>
                      <w:b/>
                      <w:bCs/>
                      <w:kern w:val="0"/>
                      <w:sz w:val="6"/>
                      <w:szCs w:val="6"/>
                      <w:lang w:eastAsia="es-ES"/>
                    </w:rPr>
                  </w:pPr>
                </w:p>
                <w:p w14:paraId="168CBAFB"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DDB18" w14:textId="77777777" w:rsidR="00636F58" w:rsidRDefault="0010006F">
                  <w:pPr>
                    <w:pStyle w:val="TableContents"/>
                    <w:spacing w:before="28" w:after="28"/>
                    <w:jc w:val="both"/>
                  </w:pPr>
                  <w:r>
                    <w:rPr>
                      <w:rFonts w:ascii="Source Sans Pro" w:hAnsi="Source Sans Pro"/>
                      <w:kern w:val="0"/>
                      <w:sz w:val="15"/>
                      <w:szCs w:val="15"/>
                      <w:shd w:val="clear" w:color="auto" w:fill="FFFFFF"/>
                      <w:lang w:eastAsia="es-ES"/>
                    </w:rPr>
                    <w:t>La operación implica la concesión de una ayuda a infraestructuras, equipamientos, herramientas o servicios de carácter público.</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AEC21" w14:textId="77777777" w:rsidR="00636F58" w:rsidRDefault="0010006F">
                  <w:pPr>
                    <w:pStyle w:val="TableContents"/>
                    <w:spacing w:before="28" w:after="28"/>
                    <w:jc w:val="both"/>
                  </w:pPr>
                  <w:r>
                    <w:rPr>
                      <w:rFonts w:ascii="Source Sans Pro" w:hAnsi="Source Sans Pro"/>
                      <w:color w:val="000000"/>
                      <w:kern w:val="0"/>
                      <w:sz w:val="15"/>
                      <w:szCs w:val="15"/>
                      <w:shd w:val="clear" w:color="auto" w:fill="FFFFFF"/>
                      <w:lang w:eastAsia="es-ES"/>
                    </w:rPr>
                    <w:t>Podrían apoyarse en el marco de las Tipologías de operaciones subvencionables 1.6 y 2.5 del Anexo I de la Orden de 3 de febrero de 2026.</w:t>
                  </w:r>
                </w:p>
              </w:tc>
            </w:tr>
            <w:tr w:rsidR="00636F58" w14:paraId="6F1B150A"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60C6D"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7617A"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implica la concesión de una ayuda a una entidad privada sin ánimo de lucro para infraestructuras, equipamientos, herramientas o servicios.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361C8" w14:textId="77777777" w:rsidR="00636F58" w:rsidRDefault="0010006F">
                  <w:pPr>
                    <w:pStyle w:val="TableContents"/>
                    <w:spacing w:before="28" w:after="28"/>
                    <w:jc w:val="both"/>
                    <w:rPr>
                      <w:rFonts w:ascii="Source Sans Pro" w:hAnsi="Source Sans Pro"/>
                      <w:color w:val="000000"/>
                      <w:kern w:val="0"/>
                      <w:sz w:val="15"/>
                      <w:szCs w:val="15"/>
                      <w:shd w:val="clear" w:color="auto" w:fill="FFFFFF"/>
                      <w:lang w:eastAsia="es-ES"/>
                    </w:rPr>
                  </w:pPr>
                  <w:r>
                    <w:rPr>
                      <w:rFonts w:ascii="Source Sans Pro" w:hAnsi="Source Sans Pro"/>
                      <w:color w:val="000000"/>
                      <w:kern w:val="0"/>
                      <w:sz w:val="15"/>
                      <w:szCs w:val="15"/>
                      <w:shd w:val="clear" w:color="auto" w:fill="FFFFFF"/>
                      <w:lang w:eastAsia="es-ES"/>
                    </w:rPr>
                    <w:t>Podrían apoyarse en el marco de las Tipologías de operaciones subvencionables 1.6 y 2.5 del Anexo I de la Orden de 3 de febrero de 2026.</w:t>
                  </w:r>
                </w:p>
              </w:tc>
            </w:tr>
            <w:tr w:rsidR="00636F58" w14:paraId="3A892FA2"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3033C"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0167F"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a la creación y modernización de empresas de servicios al sector agrario y/o forestal para mejorar su competitividad.</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BF029" w14:textId="77777777" w:rsidR="00636F58" w:rsidRDefault="0010006F">
                  <w:pPr>
                    <w:pStyle w:val="TableContents"/>
                    <w:spacing w:before="28" w:after="28"/>
                    <w:jc w:val="both"/>
                    <w:rPr>
                      <w:rFonts w:ascii="Source Sans Pro" w:hAnsi="Source Sans Pro"/>
                      <w:color w:val="000000"/>
                      <w:kern w:val="0"/>
                      <w:sz w:val="15"/>
                      <w:szCs w:val="15"/>
                      <w:shd w:val="clear" w:color="auto" w:fill="FFFFFF"/>
                      <w:lang w:eastAsia="es-ES"/>
                    </w:rPr>
                  </w:pPr>
                  <w:r>
                    <w:rPr>
                      <w:rFonts w:ascii="Source Sans Pro" w:hAnsi="Source Sans Pro"/>
                      <w:color w:val="000000"/>
                      <w:kern w:val="0"/>
                      <w:sz w:val="15"/>
                      <w:szCs w:val="15"/>
                      <w:shd w:val="clear" w:color="auto" w:fill="FFFFFF"/>
                      <w:lang w:eastAsia="es-ES"/>
                    </w:rPr>
                    <w:t>Corresponde a la Tipología de operación subvencionable 1.11 del Anexo I de la Orden de 3 de febrero de 2026.</w:t>
                  </w:r>
                </w:p>
              </w:tc>
            </w:tr>
            <w:tr w:rsidR="00636F58" w14:paraId="412B329C"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326B" w14:textId="77777777" w:rsidR="00636F58" w:rsidRDefault="00636F58">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C012C" w14:textId="77777777" w:rsidR="00636F58" w:rsidRDefault="0010006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se destina a la puesta en marcha, modernización y mejora de la competitividad de empresas.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5C7B5" w14:textId="77777777" w:rsidR="00636F58" w:rsidRDefault="0010006F">
                  <w:pPr>
                    <w:pStyle w:val="TableContents"/>
                    <w:spacing w:before="28" w:after="28"/>
                    <w:jc w:val="both"/>
                    <w:rPr>
                      <w:rFonts w:ascii="Source Sans Pro" w:hAnsi="Source Sans Pro"/>
                      <w:color w:val="000000"/>
                      <w:kern w:val="0"/>
                      <w:sz w:val="15"/>
                      <w:szCs w:val="15"/>
                      <w:shd w:val="clear" w:color="auto" w:fill="FFFFFF"/>
                      <w:lang w:eastAsia="es-ES"/>
                    </w:rPr>
                  </w:pPr>
                  <w:r>
                    <w:rPr>
                      <w:rFonts w:ascii="Source Sans Pro" w:hAnsi="Source Sans Pro"/>
                      <w:color w:val="000000"/>
                      <w:kern w:val="0"/>
                      <w:sz w:val="15"/>
                      <w:szCs w:val="15"/>
                      <w:shd w:val="clear" w:color="auto" w:fill="FFFFFF"/>
                      <w:lang w:eastAsia="es-ES"/>
                    </w:rPr>
                    <w:t>Corresponde a la Tipología de operación subvencionable 2.6 del Anexo I de la Orden de 3 de febrero de 2026.</w:t>
                  </w:r>
                </w:p>
              </w:tc>
            </w:tr>
          </w:tbl>
          <w:p w14:paraId="31416BEE" w14:textId="77777777" w:rsidR="00636F58" w:rsidRDefault="00636F58">
            <w:pPr>
              <w:pStyle w:val="TableContents"/>
              <w:spacing w:before="28" w:after="28"/>
              <w:jc w:val="both"/>
              <w:rPr>
                <w:rFonts w:ascii="Source Sans Pro" w:hAnsi="Source Sans Pro"/>
                <w:b/>
                <w:bCs/>
                <w:kern w:val="0"/>
                <w:sz w:val="6"/>
                <w:szCs w:val="6"/>
                <w:lang w:eastAsia="es-ES"/>
              </w:rPr>
            </w:pPr>
          </w:p>
          <w:p w14:paraId="35D65A76" w14:textId="77777777" w:rsidR="00636F58" w:rsidRDefault="0010006F">
            <w:pPr>
              <w:pStyle w:val="TableContents"/>
              <w:spacing w:before="28" w:after="28"/>
              <w:jc w:val="both"/>
            </w:pPr>
            <w:r>
              <w:rPr>
                <w:rFonts w:ascii="Source Sans Pro" w:hAnsi="Source Sans Pro"/>
                <w:b/>
                <w:bCs/>
                <w:color w:val="DDDDDD"/>
                <w:kern w:val="0"/>
                <w:shd w:val="clear" w:color="auto" w:fill="FFFFFF"/>
                <w:lang w:eastAsia="es-ES"/>
              </w:rPr>
              <w:t>.</w:t>
            </w:r>
          </w:p>
        </w:tc>
      </w:tr>
    </w:tbl>
    <w:p w14:paraId="25768E3C" w14:textId="77777777" w:rsidR="00636F58" w:rsidRDefault="00636F58">
      <w:pPr>
        <w:pStyle w:val="Standard"/>
        <w:spacing w:before="28" w:after="28"/>
        <w:rPr>
          <w:rFonts w:ascii="NewsGotT" w:hAnsi="NewsGotT" w:cs="NewsGotT"/>
          <w:b/>
          <w:bCs/>
          <w:i/>
          <w:iCs/>
          <w:sz w:val="18"/>
          <w:shd w:val="clear" w:color="auto" w:fill="FFF200"/>
        </w:rPr>
      </w:pPr>
    </w:p>
    <w:p w14:paraId="503B5C40" w14:textId="77777777" w:rsidR="00636F58" w:rsidRDefault="00636F58">
      <w:pPr>
        <w:pStyle w:val="Standard"/>
        <w:jc w:val="both"/>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40"/>
        <w:gridCol w:w="9314"/>
      </w:tblGrid>
      <w:tr w:rsidR="00636F58" w14:paraId="592E08BE" w14:textId="77777777">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04EF5E5" w14:textId="77777777" w:rsidR="00636F58" w:rsidRDefault="0010006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3</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03C0239" w14:textId="77777777" w:rsidR="00636F58" w:rsidRDefault="0010006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ESPECIFICIDADES DE LA OPERACIÓN</w:t>
            </w:r>
          </w:p>
        </w:tc>
      </w:tr>
      <w:tr w:rsidR="00636F58" w14:paraId="19960955" w14:textId="77777777">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612382A"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401869E"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Actividades de producción de productos agrícolas, ganaderos o forestales</w:t>
            </w:r>
          </w:p>
        </w:tc>
      </w:tr>
      <w:tr w:rsidR="00636F58" w14:paraId="45545244"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F0C29E" w14:textId="77777777" w:rsidR="00636F58" w:rsidRDefault="0010006F">
            <w:pPr>
              <w:pStyle w:val="TableContents"/>
              <w:spacing w:before="28" w:after="28"/>
              <w:jc w:val="both"/>
            </w:pPr>
            <w:r>
              <w:rPr>
                <w:rFonts w:ascii="Source Sans Pro" w:hAnsi="Source Sans Pro"/>
                <w:b/>
                <w:bCs/>
                <w:color w:val="000000"/>
                <w:kern w:val="0"/>
                <w:shd w:val="clear" w:color="auto" w:fill="FFFFFF"/>
                <w:lang w:eastAsia="es-ES"/>
              </w:rPr>
              <w:t>3.1.1 LISTADO DE PRODUCTOS AGRÍCOLAS, GANADEROS O FORESTALES PRODUCIDOS EN LA EXPLOTACIÓN:</w:t>
            </w:r>
          </w:p>
          <w:p w14:paraId="4E66FED7"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las producciones agrícolas, ganaderas o forestales de la explotación. Cuando la producción agrícola o ganadera se combine con producción forestal en la misma explotación, indicar cuál es mayoritaria desde el punto de vista del volumen de negocio.</w:t>
            </w:r>
          </w:p>
          <w:p w14:paraId="604B56F8"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Asimismo, en el caso de las explotaciones forestales deberá determinarse si las producciones que se obtienen se desarrollan de forma silvestre en la explotación sin intervención humana a través de técnicas agronómicas o silvícolas.</w:t>
            </w:r>
          </w:p>
        </w:tc>
      </w:tr>
      <w:tr w:rsidR="00636F58" w14:paraId="2EE28777"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E4E34D" w14:textId="77777777" w:rsidR="00636F58" w:rsidRDefault="00636F58">
            <w:pPr>
              <w:pStyle w:val="Standard"/>
              <w:spacing w:before="28" w:after="28"/>
              <w:jc w:val="both"/>
              <w:rPr>
                <w:rFonts w:ascii="Source Sans Pro" w:hAnsi="Source Sans Pro"/>
                <w:b/>
                <w:bCs/>
                <w:kern w:val="0"/>
                <w:sz w:val="6"/>
                <w:szCs w:val="6"/>
                <w:lang w:eastAsia="es-ES"/>
              </w:rPr>
            </w:pPr>
          </w:p>
          <w:p w14:paraId="3DF0F0B1" w14:textId="77777777" w:rsidR="00636F58" w:rsidRDefault="0010006F">
            <w:pPr>
              <w:pStyle w:val="TableContents"/>
              <w:spacing w:before="28" w:after="57"/>
              <w:ind w:left="340"/>
              <w:jc w:val="both"/>
            </w:pPr>
            <w:r>
              <w:rPr>
                <w:rFonts w:ascii="Source Sans Pro" w:hAnsi="Source Sans Pro"/>
                <w:b/>
                <w:bCs/>
                <w:noProof/>
                <w:kern w:val="0"/>
                <w:lang w:eastAsia="es-ES"/>
              </w:rPr>
              <mc:AlternateContent>
                <mc:Choice Requires="wps">
                  <w:drawing>
                    <wp:anchor distT="0" distB="0" distL="114300" distR="114300" simplePos="0" relativeHeight="251673600" behindDoc="0" locked="0" layoutInCell="1" allowOverlap="1" wp14:anchorId="686E121C" wp14:editId="61B998DC">
                      <wp:simplePos x="0" y="0"/>
                      <wp:positionH relativeFrom="column">
                        <wp:posOffset>57241</wp:posOffset>
                      </wp:positionH>
                      <wp:positionV relativeFrom="paragraph">
                        <wp:posOffset>23042</wp:posOffset>
                      </wp:positionV>
                      <wp:extent cx="92711" cy="104141"/>
                      <wp:effectExtent l="0" t="0" r="21589" b="10159"/>
                      <wp:wrapNone/>
                      <wp:docPr id="11951381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0030A45" w14:textId="77777777" w:rsidR="00636F58" w:rsidRDefault="00636F58"/>
                              </w:txbxContent>
                            </wps:txbx>
                            <wps:bodyPr vert="horz" wrap="none" lIns="0" tIns="0" rIns="0" bIns="0" anchor="ctr" anchorCtr="0" compatLnSpc="0">
                              <a:noAutofit/>
                            </wps:bodyPr>
                          </wps:wsp>
                        </a:graphicData>
                      </a:graphic>
                    </wp:anchor>
                  </w:drawing>
                </mc:Choice>
                <mc:Fallback>
                  <w:pict>
                    <v:shape w14:anchorId="686E121C" id="_x0000_s1033" style="position:absolute;left:0;text-align:left;margin-left:4.5pt;margin-top:1.8pt;width:7.3pt;height:8.2pt;z-index:25167360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KFAMAAMk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GQ2/Jr7Zmvz1EbIXFtqgMPY3JQ2cKxnV&#10;cPBRor5pGNvYJL1he2PbG0xz+DCj3ENPt4u1hzV8BacFiPhdP9Uc15igNl9evJElDtaQXZtBt4Dz&#10;IkjfnW14II3XAXU8gVd/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KwpC8oUAwAAyQ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0030A45" w14:textId="77777777" w:rsidR="00636F58" w:rsidRDefault="00636F58"/>
                        </w:txbxContent>
                      </v:textbox>
                    </v:shape>
                  </w:pict>
                </mc:Fallback>
              </mc:AlternateContent>
            </w:r>
            <w:r>
              <w:rPr>
                <w:rFonts w:ascii="Source Sans Pro" w:hAnsi="Source Sans Pro"/>
                <w:kern w:val="0"/>
                <w:sz w:val="16"/>
                <w:szCs w:val="16"/>
                <w:lang w:eastAsia="es-ES"/>
              </w:rPr>
              <w:t>Una o más de las producciones forestales de la explotación, se desarrollan de forma silvestre sin la necesidad de intervenciones silvícolas y/o agronómicas. En su caso, ¿cuáles?:</w:t>
            </w:r>
          </w:p>
          <w:p w14:paraId="5F4E8978" w14:textId="77777777" w:rsidR="00636F58" w:rsidRDefault="00636F58">
            <w:pPr>
              <w:pStyle w:val="TableContents"/>
              <w:spacing w:before="28" w:after="28"/>
              <w:jc w:val="both"/>
              <w:rPr>
                <w:rFonts w:ascii="Source Sans Pro" w:hAnsi="Source Sans Pro"/>
                <w:kern w:val="0"/>
                <w:sz w:val="16"/>
                <w:szCs w:val="16"/>
                <w:lang w:eastAsia="es-ES"/>
              </w:rPr>
            </w:pPr>
          </w:p>
          <w:p w14:paraId="62FCB242" w14:textId="77777777" w:rsidR="00636F58" w:rsidRDefault="00636F58">
            <w:pPr>
              <w:pStyle w:val="TableContents"/>
              <w:spacing w:before="28" w:after="28"/>
              <w:jc w:val="both"/>
              <w:rPr>
                <w:rFonts w:ascii="Source Sans Pro" w:hAnsi="Source Sans Pro"/>
                <w:kern w:val="0"/>
                <w:sz w:val="16"/>
                <w:szCs w:val="16"/>
                <w:lang w:eastAsia="es-ES"/>
              </w:rPr>
            </w:pPr>
          </w:p>
          <w:p w14:paraId="134F7CE0" w14:textId="77777777" w:rsidR="00636F58" w:rsidRDefault="00636F58">
            <w:pPr>
              <w:pStyle w:val="TableContents"/>
              <w:spacing w:before="28" w:after="28"/>
              <w:jc w:val="both"/>
              <w:rPr>
                <w:rFonts w:ascii="Source Sans Pro" w:hAnsi="Source Sans Pro"/>
                <w:kern w:val="0"/>
                <w:sz w:val="16"/>
                <w:szCs w:val="16"/>
                <w:lang w:eastAsia="es-ES"/>
              </w:rPr>
            </w:pPr>
          </w:p>
          <w:p w14:paraId="6B764A41" w14:textId="77777777" w:rsidR="00636F58" w:rsidRDefault="00636F58">
            <w:pPr>
              <w:pStyle w:val="TableContents"/>
              <w:spacing w:before="28" w:after="28"/>
              <w:jc w:val="both"/>
              <w:rPr>
                <w:rFonts w:ascii="Source Sans Pro" w:hAnsi="Source Sans Pro"/>
                <w:kern w:val="0"/>
                <w:sz w:val="16"/>
                <w:szCs w:val="16"/>
                <w:lang w:eastAsia="es-ES"/>
              </w:rPr>
            </w:pPr>
          </w:p>
          <w:p w14:paraId="340B9840" w14:textId="77777777" w:rsidR="00636F58" w:rsidRDefault="00636F58">
            <w:pPr>
              <w:pStyle w:val="TableContents"/>
              <w:spacing w:before="28" w:after="28"/>
              <w:jc w:val="both"/>
              <w:rPr>
                <w:rFonts w:ascii="Source Sans Pro" w:hAnsi="Source Sans Pro"/>
                <w:b/>
                <w:bCs/>
                <w:color w:val="000000"/>
                <w:kern w:val="0"/>
                <w:shd w:val="clear" w:color="auto" w:fill="FFFFFF"/>
                <w:lang w:eastAsia="es-ES"/>
              </w:rPr>
            </w:pPr>
          </w:p>
          <w:p w14:paraId="3BDC93CF" w14:textId="77777777" w:rsidR="00636F58" w:rsidRDefault="00636F58">
            <w:pPr>
              <w:pStyle w:val="TableContents"/>
              <w:spacing w:before="28" w:after="28"/>
              <w:jc w:val="both"/>
              <w:rPr>
                <w:rFonts w:ascii="Source Sans Pro" w:hAnsi="Source Sans Pro"/>
                <w:b/>
                <w:bCs/>
                <w:color w:val="000000"/>
                <w:kern w:val="0"/>
                <w:shd w:val="clear" w:color="auto" w:fill="FFFFFF"/>
                <w:lang w:eastAsia="es-ES"/>
              </w:rPr>
            </w:pPr>
          </w:p>
          <w:p w14:paraId="181F4DC2" w14:textId="77777777" w:rsidR="00636F58" w:rsidRDefault="00636F58">
            <w:pPr>
              <w:pStyle w:val="TableContents"/>
              <w:spacing w:before="28" w:after="28"/>
              <w:jc w:val="both"/>
              <w:rPr>
                <w:rFonts w:ascii="Source Sans Pro" w:hAnsi="Source Sans Pro"/>
                <w:b/>
                <w:bCs/>
                <w:color w:val="000000"/>
                <w:kern w:val="0"/>
                <w:shd w:val="clear" w:color="auto" w:fill="FFFFFF"/>
                <w:lang w:eastAsia="es-ES"/>
              </w:rPr>
            </w:pPr>
          </w:p>
          <w:p w14:paraId="03F6D1FD" w14:textId="77777777" w:rsidR="00636F58" w:rsidRDefault="00636F58">
            <w:pPr>
              <w:pStyle w:val="TableContents"/>
              <w:spacing w:before="28" w:after="28"/>
              <w:jc w:val="both"/>
              <w:rPr>
                <w:rFonts w:ascii="Source Sans Pro" w:hAnsi="Source Sans Pro"/>
                <w:b/>
                <w:bCs/>
                <w:color w:val="000000"/>
                <w:kern w:val="0"/>
                <w:shd w:val="clear" w:color="auto" w:fill="FFFFFF"/>
                <w:lang w:eastAsia="es-ES"/>
              </w:rPr>
            </w:pPr>
          </w:p>
        </w:tc>
      </w:tr>
      <w:tr w:rsidR="00636F58" w14:paraId="6FB00FA0"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373AEAE"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lastRenderedPageBreak/>
              <w:t>3.2</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80129DE"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Actividades de transformación de productos agrícolas, ganaderos o forestales</w:t>
            </w:r>
          </w:p>
        </w:tc>
      </w:tr>
      <w:tr w:rsidR="00636F58" w14:paraId="59A8B5E3"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544F21" w14:textId="77777777" w:rsidR="00636F58" w:rsidRDefault="0010006F">
            <w:pPr>
              <w:pStyle w:val="TableContents"/>
              <w:spacing w:before="28" w:after="28"/>
              <w:jc w:val="both"/>
            </w:pPr>
            <w:r>
              <w:rPr>
                <w:rFonts w:ascii="Source Sans Pro" w:hAnsi="Source Sans Pro"/>
                <w:b/>
                <w:bCs/>
                <w:kern w:val="0"/>
                <w:shd w:val="clear" w:color="auto" w:fill="FFFFFF"/>
                <w:lang w:eastAsia="es-ES"/>
              </w:rPr>
              <w:t>3.2.1 LISTADO DE LAS PRINCIPALES MATERIAS PRIMAS UTILIZADAS:</w:t>
            </w:r>
          </w:p>
          <w:p w14:paraId="4D6C954E"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Indicar las principales materias primas utilizadas en el proceso de transformación así como de los productos resultantes de dicho proceso.</w:t>
            </w:r>
          </w:p>
        </w:tc>
      </w:tr>
      <w:tr w:rsidR="00636F58" w14:paraId="5D5E494A"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56BC87"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28B5291"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65EB8879"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17DF7748"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2EFB927"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19F0F9E"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E270360"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39B97821"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1B426661" w14:textId="77777777" w:rsidR="00636F58" w:rsidRDefault="00636F58">
            <w:pPr>
              <w:pStyle w:val="TableContents"/>
              <w:spacing w:before="28" w:after="28"/>
              <w:jc w:val="both"/>
              <w:rPr>
                <w:rFonts w:ascii="Source Sans Pro" w:hAnsi="Source Sans Pro"/>
                <w:b/>
                <w:bCs/>
                <w:kern w:val="0"/>
                <w:shd w:val="clear" w:color="auto" w:fill="FFFFFF"/>
                <w:lang w:eastAsia="es-ES"/>
              </w:rPr>
            </w:pPr>
          </w:p>
        </w:tc>
      </w:tr>
      <w:tr w:rsidR="00636F58" w14:paraId="3D8EB553"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2E829D" w14:textId="77777777" w:rsidR="00636F58" w:rsidRDefault="0010006F">
            <w:pPr>
              <w:pStyle w:val="TableContents"/>
              <w:spacing w:before="28" w:after="28"/>
              <w:jc w:val="both"/>
              <w:rPr>
                <w:rFonts w:ascii="Source Sans Pro" w:hAnsi="Source Sans Pro"/>
                <w:b/>
                <w:bCs/>
                <w:kern w:val="0"/>
                <w:shd w:val="clear" w:color="auto" w:fill="FFFFFF"/>
                <w:lang w:eastAsia="es-ES"/>
              </w:rPr>
            </w:pPr>
            <w:r>
              <w:rPr>
                <w:rFonts w:ascii="Source Sans Pro" w:hAnsi="Source Sans Pro"/>
                <w:b/>
                <w:bCs/>
                <w:kern w:val="0"/>
                <w:shd w:val="clear" w:color="auto" w:fill="FFFFFF"/>
                <w:lang w:eastAsia="es-ES"/>
              </w:rPr>
              <w:t>3.2.2 LISTADO DE PRODUCTOS RESULTANTES DEL PROCESO DE TRANSFORMACIÓN:</w:t>
            </w:r>
          </w:p>
          <w:p w14:paraId="645575A2"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Indicar las principales materias primas utilizadas en el proceso de transformación así como de los productos resultantes de dicho proceso.</w:t>
            </w:r>
          </w:p>
        </w:tc>
      </w:tr>
      <w:tr w:rsidR="00636F58" w14:paraId="1337C1CC"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CEF317"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6C508D33"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6945C12E"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3410F208"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0921DB1A"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2DF1EC7"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74ACAA2E"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1F09AA83"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50DF2A8C" w14:textId="77777777" w:rsidR="00636F58" w:rsidRDefault="00636F58">
            <w:pPr>
              <w:pStyle w:val="TableContents"/>
              <w:spacing w:before="28" w:after="28"/>
              <w:jc w:val="both"/>
              <w:rPr>
                <w:rFonts w:ascii="Source Sans Pro" w:hAnsi="Source Sans Pro"/>
                <w:b/>
                <w:bCs/>
                <w:kern w:val="0"/>
                <w:shd w:val="clear" w:color="auto" w:fill="FFFFFF"/>
                <w:lang w:eastAsia="es-ES"/>
              </w:rPr>
            </w:pPr>
          </w:p>
          <w:p w14:paraId="1C70173A" w14:textId="77777777" w:rsidR="00636F58" w:rsidRDefault="00636F58">
            <w:pPr>
              <w:pStyle w:val="TableContents"/>
              <w:spacing w:before="28" w:after="28"/>
              <w:jc w:val="both"/>
              <w:rPr>
                <w:rFonts w:ascii="Source Sans Pro" w:hAnsi="Source Sans Pro"/>
                <w:b/>
                <w:bCs/>
                <w:kern w:val="0"/>
                <w:shd w:val="clear" w:color="auto" w:fill="FFFFFF"/>
                <w:lang w:eastAsia="es-ES"/>
              </w:rPr>
            </w:pPr>
          </w:p>
        </w:tc>
      </w:tr>
      <w:tr w:rsidR="00636F58" w14:paraId="173EBF6C"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D126BA6"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3.3</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6B8B684"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Actividades de comercialización de productos agrícolas, ganaderos o forestales</w:t>
            </w:r>
          </w:p>
        </w:tc>
      </w:tr>
      <w:tr w:rsidR="00636F58" w14:paraId="5811018D"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424110"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3.3.1 DESCRIPCIÓN GENERAL DE LOS PRODUCTOS AGRÍCOLAS, GANADEROS O FORESTALES COMERCIALIZADOS:</w:t>
            </w:r>
          </w:p>
          <w:p w14:paraId="51C6F0CE"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tc>
      </w:tr>
      <w:tr w:rsidR="00636F58" w14:paraId="10772D72"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755B96" w14:textId="77777777" w:rsidR="00636F58" w:rsidRDefault="00636F58">
            <w:pPr>
              <w:pStyle w:val="TableContents"/>
              <w:spacing w:before="28" w:after="28"/>
              <w:jc w:val="both"/>
              <w:rPr>
                <w:rFonts w:ascii="Source Sans Pro" w:hAnsi="Source Sans Pro"/>
                <w:b/>
                <w:bCs/>
                <w:color w:val="FF0000"/>
                <w:kern w:val="0"/>
                <w:sz w:val="6"/>
                <w:szCs w:val="6"/>
                <w:lang w:eastAsia="es-ES"/>
              </w:rPr>
            </w:pPr>
          </w:p>
          <w:p w14:paraId="74474967" w14:textId="77777777" w:rsidR="00636F58" w:rsidRDefault="0010006F">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51675648" behindDoc="0" locked="0" layoutInCell="1" allowOverlap="1" wp14:anchorId="282A0C3C" wp14:editId="70242B3E">
                      <wp:simplePos x="0" y="0"/>
                      <wp:positionH relativeFrom="column">
                        <wp:posOffset>57241</wp:posOffset>
                      </wp:positionH>
                      <wp:positionV relativeFrom="paragraph">
                        <wp:posOffset>23042</wp:posOffset>
                      </wp:positionV>
                      <wp:extent cx="92711" cy="104141"/>
                      <wp:effectExtent l="0" t="0" r="21589" b="10159"/>
                      <wp:wrapNone/>
                      <wp:docPr id="38563638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781627C" w14:textId="77777777" w:rsidR="00636F58" w:rsidRDefault="00636F58"/>
                              </w:txbxContent>
                            </wps:txbx>
                            <wps:bodyPr vert="horz" wrap="none" lIns="0" tIns="0" rIns="0" bIns="0" anchor="ctr" anchorCtr="0" compatLnSpc="0">
                              <a:noAutofit/>
                            </wps:bodyPr>
                          </wps:wsp>
                        </a:graphicData>
                      </a:graphic>
                    </wp:anchor>
                  </w:drawing>
                </mc:Choice>
                <mc:Fallback>
                  <w:pict>
                    <v:shape w14:anchorId="282A0C3C" id="_x0000_s1034" style="position:absolute;left:0;text-align:left;margin-left:4.5pt;margin-top:1.8pt;width:7.3pt;height:8.2pt;z-index:2516756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Gi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LaPyyNfnrI2QvLLRBYexvShq4VzKq&#10;4eKjRH3TMLaxSXrD9sa2N5jmsDGj3ENPt4u1hzXsgtsCRPyun2qOa0xQmy8v3sgSB2vIrs2gW8B9&#10;EaTv7ja8kMbrgDrewK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LN2YaIUAwAAyQ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781627C" w14:textId="77777777" w:rsidR="00636F58" w:rsidRDefault="00636F58"/>
                        </w:txbxContent>
                      </v:textbox>
                    </v:shape>
                  </w:pict>
                </mc:Fallback>
              </mc:AlternateContent>
            </w:r>
            <w:r>
              <w:rPr>
                <w:rFonts w:ascii="Source Sans Pro" w:hAnsi="Source Sans Pro"/>
                <w:kern w:val="0"/>
                <w:sz w:val="16"/>
                <w:szCs w:val="16"/>
                <w:lang w:eastAsia="es-ES"/>
              </w:rPr>
              <w:t xml:space="preserve">        La comercialización combina productos agrícolas, ganaderos o forestales con productos ajenos a estos sectores productivos.</w:t>
            </w:r>
          </w:p>
          <w:p w14:paraId="6DD7F24C" w14:textId="77777777" w:rsidR="00636F58" w:rsidRDefault="00636F58">
            <w:pPr>
              <w:pStyle w:val="TableContents"/>
              <w:spacing w:before="28" w:after="28"/>
              <w:jc w:val="both"/>
              <w:rPr>
                <w:rFonts w:ascii="Source Sans Pro" w:hAnsi="Source Sans Pro"/>
                <w:b/>
                <w:bCs/>
                <w:kern w:val="0"/>
                <w:sz w:val="6"/>
                <w:szCs w:val="6"/>
                <w:lang w:eastAsia="es-ES"/>
              </w:rPr>
            </w:pPr>
          </w:p>
        </w:tc>
      </w:tr>
      <w:tr w:rsidR="00636F58" w14:paraId="1D3B52F6"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7172E2E"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3.4</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F53644A"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Actividades de promoción, información y sensibilización</w:t>
            </w:r>
          </w:p>
        </w:tc>
      </w:tr>
      <w:tr w:rsidR="00636F58" w14:paraId="7924A1BC"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EA6650"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3.4.1 ENTIDADES QUE PARTICIPARÁN EN LA ACTIVIDAD:</w:t>
            </w:r>
          </w:p>
          <w:p w14:paraId="4663AE5B"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tc>
      </w:tr>
      <w:tr w:rsidR="00636F58" w14:paraId="0C7F4491"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5DB0D8" w14:textId="77777777" w:rsidR="00636F58" w:rsidRDefault="00636F58">
            <w:pPr>
              <w:pStyle w:val="TableContents"/>
              <w:spacing w:before="28" w:after="28"/>
              <w:jc w:val="both"/>
              <w:rPr>
                <w:rFonts w:ascii="Source Sans Pro" w:hAnsi="Source Sans Pro"/>
                <w:b/>
                <w:bCs/>
                <w:kern w:val="0"/>
                <w:lang w:eastAsia="es-ES"/>
              </w:rPr>
            </w:pPr>
          </w:p>
          <w:p w14:paraId="5E561892" w14:textId="77777777" w:rsidR="00636F58" w:rsidRDefault="00636F58">
            <w:pPr>
              <w:pStyle w:val="TableContents"/>
              <w:spacing w:before="28" w:after="28"/>
              <w:jc w:val="both"/>
              <w:rPr>
                <w:rFonts w:ascii="Source Sans Pro" w:hAnsi="Source Sans Pro"/>
                <w:b/>
                <w:bCs/>
                <w:kern w:val="0"/>
                <w:lang w:eastAsia="es-ES"/>
              </w:rPr>
            </w:pPr>
          </w:p>
          <w:p w14:paraId="27F98B88" w14:textId="77777777" w:rsidR="00636F58" w:rsidRDefault="00636F58">
            <w:pPr>
              <w:pStyle w:val="TableContents"/>
              <w:spacing w:before="28" w:after="28"/>
              <w:jc w:val="both"/>
              <w:rPr>
                <w:rFonts w:ascii="Source Sans Pro" w:hAnsi="Source Sans Pro"/>
                <w:b/>
                <w:bCs/>
                <w:kern w:val="0"/>
                <w:lang w:eastAsia="es-ES"/>
              </w:rPr>
            </w:pPr>
          </w:p>
          <w:p w14:paraId="2B6AA8DD" w14:textId="77777777" w:rsidR="00636F58" w:rsidRDefault="00636F58">
            <w:pPr>
              <w:pStyle w:val="TableContents"/>
              <w:spacing w:before="28" w:after="28"/>
              <w:jc w:val="both"/>
              <w:rPr>
                <w:rFonts w:ascii="Source Sans Pro" w:hAnsi="Source Sans Pro"/>
                <w:b/>
                <w:bCs/>
                <w:kern w:val="0"/>
                <w:lang w:eastAsia="es-ES"/>
              </w:rPr>
            </w:pPr>
          </w:p>
          <w:p w14:paraId="35DCF290" w14:textId="77777777" w:rsidR="00636F58" w:rsidRDefault="00636F58">
            <w:pPr>
              <w:pStyle w:val="TableContents"/>
              <w:spacing w:before="28" w:after="28"/>
              <w:jc w:val="both"/>
              <w:rPr>
                <w:rFonts w:ascii="Source Sans Pro" w:hAnsi="Source Sans Pro"/>
                <w:b/>
                <w:bCs/>
                <w:kern w:val="0"/>
                <w:lang w:eastAsia="es-ES"/>
              </w:rPr>
            </w:pPr>
          </w:p>
          <w:p w14:paraId="785254B4" w14:textId="77777777" w:rsidR="00636F58" w:rsidRDefault="00636F58">
            <w:pPr>
              <w:pStyle w:val="TableContents"/>
              <w:spacing w:before="28" w:after="28"/>
              <w:jc w:val="both"/>
              <w:rPr>
                <w:rFonts w:ascii="Source Sans Pro" w:hAnsi="Source Sans Pro"/>
                <w:b/>
                <w:bCs/>
                <w:kern w:val="0"/>
                <w:lang w:eastAsia="es-ES"/>
              </w:rPr>
            </w:pPr>
          </w:p>
          <w:p w14:paraId="098867CB" w14:textId="77777777" w:rsidR="00636F58" w:rsidRDefault="00636F58">
            <w:pPr>
              <w:pStyle w:val="TableContents"/>
              <w:spacing w:before="28" w:after="28"/>
              <w:jc w:val="both"/>
              <w:rPr>
                <w:rFonts w:ascii="Source Sans Pro" w:hAnsi="Source Sans Pro"/>
                <w:b/>
                <w:bCs/>
                <w:kern w:val="0"/>
                <w:lang w:eastAsia="es-ES"/>
              </w:rPr>
            </w:pPr>
          </w:p>
          <w:p w14:paraId="51028786" w14:textId="77777777" w:rsidR="00636F58" w:rsidRDefault="00636F58">
            <w:pPr>
              <w:pStyle w:val="TableContents"/>
              <w:spacing w:before="28" w:after="28"/>
              <w:jc w:val="both"/>
              <w:rPr>
                <w:rFonts w:ascii="Source Sans Pro" w:hAnsi="Source Sans Pro"/>
                <w:b/>
                <w:bCs/>
                <w:kern w:val="0"/>
                <w:lang w:eastAsia="es-ES"/>
              </w:rPr>
            </w:pPr>
          </w:p>
          <w:p w14:paraId="69160308" w14:textId="77777777" w:rsidR="00636F58" w:rsidRDefault="00636F58">
            <w:pPr>
              <w:pStyle w:val="TableContents"/>
              <w:spacing w:before="28" w:after="28"/>
              <w:jc w:val="both"/>
              <w:rPr>
                <w:rFonts w:ascii="Source Sans Pro" w:hAnsi="Source Sans Pro"/>
                <w:b/>
                <w:bCs/>
                <w:kern w:val="0"/>
                <w:lang w:eastAsia="es-ES"/>
              </w:rPr>
            </w:pPr>
          </w:p>
        </w:tc>
      </w:tr>
      <w:tr w:rsidR="00636F58" w14:paraId="77945F24"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762F6B"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3.4.2 REQUISITOS O CRITERIOS PARA LA SELECCIÓN DE LAS ENTIDADES PARTICIPANTES:</w:t>
            </w:r>
          </w:p>
          <w:p w14:paraId="1605CCF4"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(por ejemplo, ferias, publicaciones, etc.) en el sentido indicado en el apartado actividades de promoción, información y sensibilización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tc>
      </w:tr>
      <w:tr w:rsidR="00636F58" w14:paraId="0591E0B1"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12D241" w14:textId="77777777" w:rsidR="00636F58" w:rsidRDefault="00636F58">
            <w:pPr>
              <w:pStyle w:val="TableContents"/>
              <w:spacing w:before="28" w:after="28"/>
              <w:jc w:val="both"/>
              <w:rPr>
                <w:rFonts w:ascii="Source Sans Pro" w:hAnsi="Source Sans Pro"/>
                <w:b/>
                <w:bCs/>
                <w:kern w:val="0"/>
                <w:lang w:eastAsia="es-ES"/>
              </w:rPr>
            </w:pPr>
          </w:p>
          <w:p w14:paraId="7718C9EC" w14:textId="77777777" w:rsidR="00636F58" w:rsidRDefault="00636F58">
            <w:pPr>
              <w:pStyle w:val="TableContents"/>
              <w:spacing w:before="28" w:after="28"/>
              <w:jc w:val="both"/>
              <w:rPr>
                <w:rFonts w:ascii="Source Sans Pro" w:hAnsi="Source Sans Pro"/>
                <w:b/>
                <w:bCs/>
                <w:kern w:val="0"/>
                <w:lang w:eastAsia="es-ES"/>
              </w:rPr>
            </w:pPr>
          </w:p>
          <w:p w14:paraId="0D07596D" w14:textId="77777777" w:rsidR="00636F58" w:rsidRDefault="00636F58">
            <w:pPr>
              <w:pStyle w:val="TableContents"/>
              <w:spacing w:before="28" w:after="28"/>
              <w:jc w:val="both"/>
              <w:rPr>
                <w:rFonts w:ascii="Source Sans Pro" w:hAnsi="Source Sans Pro"/>
                <w:b/>
                <w:bCs/>
                <w:kern w:val="0"/>
                <w:lang w:eastAsia="es-ES"/>
              </w:rPr>
            </w:pPr>
          </w:p>
          <w:p w14:paraId="6DFE5348" w14:textId="77777777" w:rsidR="00636F58" w:rsidRDefault="00636F58">
            <w:pPr>
              <w:pStyle w:val="TableContents"/>
              <w:spacing w:before="28" w:after="28"/>
              <w:jc w:val="both"/>
              <w:rPr>
                <w:rFonts w:ascii="Source Sans Pro" w:hAnsi="Source Sans Pro"/>
                <w:b/>
                <w:bCs/>
                <w:kern w:val="0"/>
                <w:lang w:eastAsia="es-ES"/>
              </w:rPr>
            </w:pPr>
          </w:p>
          <w:p w14:paraId="50CDE332" w14:textId="77777777" w:rsidR="00636F58" w:rsidRDefault="00636F58">
            <w:pPr>
              <w:pStyle w:val="TableContents"/>
              <w:spacing w:before="28" w:after="28"/>
              <w:jc w:val="both"/>
              <w:rPr>
                <w:rFonts w:ascii="Source Sans Pro" w:hAnsi="Source Sans Pro"/>
                <w:b/>
                <w:bCs/>
                <w:kern w:val="0"/>
                <w:lang w:eastAsia="es-ES"/>
              </w:rPr>
            </w:pPr>
          </w:p>
        </w:tc>
      </w:tr>
      <w:tr w:rsidR="00636F58" w14:paraId="5DF07845"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58C84"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3.4.3 DESCRIPCIÓN DEL VALOR AÑADIDO EN EL CASO DE ACTIVIDADES PERIÓDICAS:</w:t>
            </w:r>
          </w:p>
          <w:p w14:paraId="7ACC6FDA"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0FEBFE7A" w14:textId="77777777" w:rsidR="00636F58" w:rsidRDefault="0010006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1.º Los tipos de productos, recursos o servicios promocionados varían en más de un 50% con respecto a los de la edición anterior.</w:t>
            </w:r>
          </w:p>
          <w:p w14:paraId="6B8E4098" w14:textId="77777777" w:rsidR="00636F58" w:rsidRDefault="0010006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2.º Los colectivos a los que se destina la actividad de información o promocional son diferentes con respecto a los de la edición anterior.</w:t>
            </w:r>
          </w:p>
          <w:p w14:paraId="4B5102DA" w14:textId="77777777" w:rsidR="00636F58" w:rsidRDefault="0010006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3.º Las entidades participantes en la actividad de información o promocional se incrementan o varían, en más de un 30%, con respecto a las participantes en la edición anterior.</w:t>
            </w:r>
          </w:p>
          <w:p w14:paraId="7DE733F1" w14:textId="77777777" w:rsidR="00636F58" w:rsidRDefault="0010006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4.º Las metodologías, medios o recursos a utilizar para la información y promoción son diferentes con respecto a los utilizados en la edición anterior.</w:t>
            </w:r>
          </w:p>
          <w:p w14:paraId="29C0A115" w14:textId="77777777" w:rsidR="00636F58" w:rsidRDefault="0010006F">
            <w:pPr>
              <w:pStyle w:val="TableContents"/>
              <w:spacing w:before="28" w:after="28"/>
              <w:ind w:left="113"/>
              <w:jc w:val="both"/>
            </w:pPr>
            <w:r>
              <w:rPr>
                <w:rFonts w:ascii="Source Sans Pro" w:hAnsi="Source Sans Pro"/>
                <w:i/>
                <w:iCs/>
                <w:color w:val="590000"/>
                <w:kern w:val="0"/>
                <w:sz w:val="14"/>
                <w:szCs w:val="14"/>
                <w:lang w:eastAsia="es-ES"/>
              </w:rPr>
              <w:t>5.º En el caso de las actividades de carácter presencial, el municipio de celebración es diferente del de la edición anterior.</w:t>
            </w:r>
          </w:p>
        </w:tc>
      </w:tr>
      <w:tr w:rsidR="00636F58" w14:paraId="2D1A4A1F"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42E081" w14:textId="77777777" w:rsidR="00636F58" w:rsidRDefault="00636F58">
            <w:pPr>
              <w:pStyle w:val="TableContents"/>
              <w:spacing w:before="28" w:after="28"/>
              <w:jc w:val="both"/>
              <w:rPr>
                <w:rFonts w:ascii="Source Sans Pro" w:hAnsi="Source Sans Pro"/>
                <w:b/>
                <w:bCs/>
                <w:kern w:val="0"/>
                <w:lang w:eastAsia="es-ES"/>
              </w:rPr>
            </w:pPr>
          </w:p>
          <w:p w14:paraId="39ABB537" w14:textId="77777777" w:rsidR="00636F58" w:rsidRDefault="00636F58">
            <w:pPr>
              <w:pStyle w:val="TableContents"/>
              <w:spacing w:before="28" w:after="28"/>
              <w:jc w:val="both"/>
              <w:rPr>
                <w:rFonts w:ascii="Source Sans Pro" w:hAnsi="Source Sans Pro"/>
                <w:b/>
                <w:bCs/>
                <w:kern w:val="0"/>
                <w:lang w:eastAsia="es-ES"/>
              </w:rPr>
            </w:pPr>
          </w:p>
          <w:p w14:paraId="0B53DEAB" w14:textId="77777777" w:rsidR="00636F58" w:rsidRDefault="00636F58">
            <w:pPr>
              <w:pStyle w:val="TableContents"/>
              <w:spacing w:before="28" w:after="28"/>
              <w:jc w:val="both"/>
              <w:rPr>
                <w:rFonts w:ascii="Source Sans Pro" w:hAnsi="Source Sans Pro"/>
                <w:b/>
                <w:bCs/>
                <w:kern w:val="0"/>
                <w:lang w:eastAsia="es-ES"/>
              </w:rPr>
            </w:pPr>
          </w:p>
          <w:p w14:paraId="2B91F7E0" w14:textId="77777777" w:rsidR="00636F58" w:rsidRDefault="00636F58">
            <w:pPr>
              <w:pStyle w:val="TableContents"/>
              <w:spacing w:before="28" w:after="28"/>
              <w:jc w:val="both"/>
              <w:rPr>
                <w:rFonts w:ascii="Source Sans Pro" w:hAnsi="Source Sans Pro"/>
                <w:b/>
                <w:bCs/>
                <w:kern w:val="0"/>
                <w:lang w:eastAsia="es-ES"/>
              </w:rPr>
            </w:pPr>
          </w:p>
          <w:p w14:paraId="19DF173B" w14:textId="77777777" w:rsidR="00636F58" w:rsidRDefault="00636F58">
            <w:pPr>
              <w:pStyle w:val="TableContents"/>
              <w:spacing w:before="28" w:after="28"/>
              <w:jc w:val="both"/>
              <w:rPr>
                <w:rFonts w:ascii="Source Sans Pro" w:hAnsi="Source Sans Pro"/>
                <w:b/>
                <w:bCs/>
                <w:kern w:val="0"/>
                <w:lang w:eastAsia="es-ES"/>
              </w:rPr>
            </w:pPr>
          </w:p>
          <w:p w14:paraId="1E8AF785" w14:textId="77777777" w:rsidR="00636F58" w:rsidRDefault="00636F58">
            <w:pPr>
              <w:pStyle w:val="TableContents"/>
              <w:spacing w:before="28" w:after="28"/>
              <w:jc w:val="both"/>
              <w:rPr>
                <w:rFonts w:ascii="Source Sans Pro" w:hAnsi="Source Sans Pro"/>
                <w:b/>
                <w:bCs/>
                <w:kern w:val="0"/>
                <w:lang w:eastAsia="es-ES"/>
              </w:rPr>
            </w:pPr>
          </w:p>
          <w:p w14:paraId="54466EED" w14:textId="77777777" w:rsidR="00636F58" w:rsidRDefault="00636F58">
            <w:pPr>
              <w:pStyle w:val="TableContents"/>
              <w:spacing w:before="28" w:after="28"/>
              <w:jc w:val="both"/>
              <w:rPr>
                <w:rFonts w:ascii="Source Sans Pro" w:hAnsi="Source Sans Pro"/>
                <w:b/>
                <w:bCs/>
                <w:kern w:val="0"/>
                <w:lang w:eastAsia="es-ES"/>
              </w:rPr>
            </w:pPr>
          </w:p>
        </w:tc>
      </w:tr>
      <w:tr w:rsidR="00636F58" w14:paraId="080754BB"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49A60CD"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3.5</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18074A3"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Realización de viajes</w:t>
            </w:r>
          </w:p>
        </w:tc>
      </w:tr>
      <w:tr w:rsidR="00636F58" w14:paraId="57A9E673"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4A304D"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3.5.1 PARTICIPANTES Y JUSTIFICACIÓN:</w:t>
            </w:r>
          </w:p>
          <w:p w14:paraId="652BAD72"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selección de los participantes y la justificación de dichos criterios/requisitos.</w:t>
            </w:r>
          </w:p>
        </w:tc>
      </w:tr>
      <w:tr w:rsidR="00636F58" w14:paraId="4AC368A0"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FAA32B" w14:textId="77777777" w:rsidR="00636F58" w:rsidRDefault="00636F58">
            <w:pPr>
              <w:pStyle w:val="TableContents"/>
              <w:spacing w:before="28" w:after="28"/>
              <w:jc w:val="both"/>
              <w:rPr>
                <w:rFonts w:ascii="Source Sans Pro" w:hAnsi="Source Sans Pro"/>
                <w:b/>
                <w:bCs/>
                <w:kern w:val="0"/>
                <w:lang w:eastAsia="es-ES"/>
              </w:rPr>
            </w:pPr>
          </w:p>
          <w:p w14:paraId="495276D9" w14:textId="77777777" w:rsidR="00636F58" w:rsidRDefault="00636F58">
            <w:pPr>
              <w:pStyle w:val="TableContents"/>
              <w:spacing w:before="28" w:after="28"/>
              <w:jc w:val="both"/>
              <w:rPr>
                <w:rFonts w:ascii="Source Sans Pro" w:hAnsi="Source Sans Pro"/>
                <w:b/>
                <w:bCs/>
                <w:kern w:val="0"/>
                <w:lang w:eastAsia="es-ES"/>
              </w:rPr>
            </w:pPr>
          </w:p>
          <w:p w14:paraId="7BA62E95" w14:textId="77777777" w:rsidR="00636F58" w:rsidRDefault="00636F58">
            <w:pPr>
              <w:pStyle w:val="TableContents"/>
              <w:spacing w:before="28" w:after="28"/>
              <w:jc w:val="both"/>
              <w:rPr>
                <w:rFonts w:ascii="Source Sans Pro" w:hAnsi="Source Sans Pro"/>
                <w:b/>
                <w:bCs/>
                <w:kern w:val="0"/>
                <w:lang w:eastAsia="es-ES"/>
              </w:rPr>
            </w:pPr>
          </w:p>
          <w:p w14:paraId="3155FC79" w14:textId="77777777" w:rsidR="00636F58" w:rsidRDefault="00636F58">
            <w:pPr>
              <w:pStyle w:val="TableContents"/>
              <w:spacing w:before="28" w:after="28"/>
              <w:jc w:val="both"/>
              <w:rPr>
                <w:rFonts w:ascii="Source Sans Pro" w:hAnsi="Source Sans Pro"/>
                <w:b/>
                <w:bCs/>
                <w:kern w:val="0"/>
                <w:lang w:eastAsia="es-ES"/>
              </w:rPr>
            </w:pPr>
          </w:p>
        </w:tc>
      </w:tr>
      <w:tr w:rsidR="00636F58" w14:paraId="2F37EE3C"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591A495"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3.6</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F63B587"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Conservación o protección del patrimonio rural</w:t>
            </w:r>
          </w:p>
        </w:tc>
      </w:tr>
      <w:tr w:rsidR="00636F58" w14:paraId="7284CAE9"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BB46BF"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3.6.1 JUSTIFICACIÓN DE LA CONSIDERACIÓN DE PATRIMONIO RURAL:</w:t>
            </w:r>
          </w:p>
          <w:p w14:paraId="1E95C3C9"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 xml:space="preserve">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 de la Orden de 3 de febrero de 2026. (BOJA </w:t>
            </w:r>
            <w:proofErr w:type="spellStart"/>
            <w:r>
              <w:rPr>
                <w:rFonts w:ascii="Source Sans Pro" w:hAnsi="Source Sans Pro"/>
                <w:i/>
                <w:iCs/>
                <w:color w:val="590000"/>
                <w:kern w:val="0"/>
                <w:sz w:val="14"/>
                <w:szCs w:val="14"/>
                <w:lang w:eastAsia="es-ES"/>
              </w:rPr>
              <w:t>nº</w:t>
            </w:r>
            <w:proofErr w:type="spellEnd"/>
            <w:r>
              <w:rPr>
                <w:rFonts w:ascii="Source Sans Pro" w:hAnsi="Source Sans Pro"/>
                <w:i/>
                <w:iCs/>
                <w:color w:val="590000"/>
                <w:kern w:val="0"/>
                <w:sz w:val="14"/>
                <w:szCs w:val="14"/>
                <w:lang w:eastAsia="es-ES"/>
              </w:rPr>
              <w:t xml:space="preserve"> 29 de fecha 12 de febrero de 2026)</w:t>
            </w:r>
          </w:p>
        </w:tc>
      </w:tr>
      <w:tr w:rsidR="00636F58" w14:paraId="00407BE1"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694520" w14:textId="77777777" w:rsidR="00636F58" w:rsidRDefault="00636F58">
            <w:pPr>
              <w:pStyle w:val="TableContents"/>
              <w:spacing w:before="28" w:after="28"/>
              <w:jc w:val="both"/>
              <w:rPr>
                <w:rFonts w:ascii="Source Sans Pro" w:hAnsi="Source Sans Pro"/>
                <w:b/>
                <w:bCs/>
                <w:kern w:val="0"/>
                <w:lang w:eastAsia="es-ES"/>
              </w:rPr>
            </w:pPr>
          </w:p>
          <w:p w14:paraId="408DDFD3" w14:textId="77777777" w:rsidR="00636F58" w:rsidRDefault="00636F58">
            <w:pPr>
              <w:pStyle w:val="TableContents"/>
              <w:spacing w:before="28" w:after="28"/>
              <w:jc w:val="both"/>
              <w:rPr>
                <w:rFonts w:ascii="Source Sans Pro" w:hAnsi="Source Sans Pro"/>
                <w:b/>
                <w:bCs/>
                <w:kern w:val="0"/>
                <w:lang w:eastAsia="es-ES"/>
              </w:rPr>
            </w:pPr>
          </w:p>
          <w:p w14:paraId="1DD07D97" w14:textId="77777777" w:rsidR="00636F58" w:rsidRDefault="00636F58">
            <w:pPr>
              <w:pStyle w:val="TableContents"/>
              <w:spacing w:before="28" w:after="28"/>
              <w:jc w:val="both"/>
              <w:rPr>
                <w:rFonts w:ascii="Source Sans Pro" w:hAnsi="Source Sans Pro"/>
                <w:b/>
                <w:bCs/>
                <w:kern w:val="0"/>
                <w:lang w:eastAsia="es-ES"/>
              </w:rPr>
            </w:pPr>
          </w:p>
          <w:p w14:paraId="626EDED3" w14:textId="77777777" w:rsidR="00636F58" w:rsidRDefault="00636F58">
            <w:pPr>
              <w:pStyle w:val="TableContents"/>
              <w:spacing w:before="28" w:after="28"/>
              <w:jc w:val="both"/>
              <w:rPr>
                <w:rFonts w:ascii="Source Sans Pro" w:hAnsi="Source Sans Pro"/>
                <w:b/>
                <w:bCs/>
                <w:kern w:val="0"/>
                <w:lang w:eastAsia="es-ES"/>
              </w:rPr>
            </w:pPr>
          </w:p>
          <w:p w14:paraId="52671DBE" w14:textId="77777777" w:rsidR="00636F58" w:rsidRDefault="00636F58">
            <w:pPr>
              <w:pStyle w:val="TableContents"/>
              <w:spacing w:before="28" w:after="28"/>
              <w:jc w:val="both"/>
              <w:rPr>
                <w:rFonts w:ascii="Source Sans Pro" w:hAnsi="Source Sans Pro"/>
                <w:b/>
                <w:bCs/>
                <w:kern w:val="0"/>
                <w:lang w:eastAsia="es-ES"/>
              </w:rPr>
            </w:pPr>
          </w:p>
          <w:p w14:paraId="58ECDABD" w14:textId="77777777" w:rsidR="00636F58" w:rsidRDefault="00636F58">
            <w:pPr>
              <w:pStyle w:val="TableContents"/>
              <w:spacing w:before="28" w:after="28"/>
              <w:jc w:val="both"/>
              <w:rPr>
                <w:rFonts w:ascii="Source Sans Pro" w:hAnsi="Source Sans Pro"/>
                <w:b/>
                <w:bCs/>
                <w:kern w:val="0"/>
                <w:lang w:eastAsia="es-ES"/>
              </w:rPr>
            </w:pPr>
          </w:p>
          <w:p w14:paraId="119060E6" w14:textId="77777777" w:rsidR="00636F58" w:rsidRDefault="00636F58">
            <w:pPr>
              <w:pStyle w:val="TableContents"/>
              <w:spacing w:before="28" w:after="28"/>
              <w:jc w:val="both"/>
              <w:rPr>
                <w:rFonts w:ascii="Source Sans Pro" w:hAnsi="Source Sans Pro"/>
                <w:b/>
                <w:bCs/>
                <w:kern w:val="0"/>
                <w:lang w:eastAsia="es-ES"/>
              </w:rPr>
            </w:pPr>
          </w:p>
          <w:p w14:paraId="6AE22208" w14:textId="77777777" w:rsidR="00636F58" w:rsidRDefault="00636F58">
            <w:pPr>
              <w:pStyle w:val="TableContents"/>
              <w:spacing w:before="28" w:after="28"/>
              <w:jc w:val="both"/>
              <w:rPr>
                <w:rFonts w:ascii="Source Sans Pro" w:hAnsi="Source Sans Pro"/>
                <w:b/>
                <w:bCs/>
                <w:kern w:val="0"/>
                <w:lang w:eastAsia="es-ES"/>
              </w:rPr>
            </w:pPr>
          </w:p>
        </w:tc>
      </w:tr>
      <w:tr w:rsidR="00636F58" w14:paraId="5B7846C9"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DD1AAA"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3.6.2 MECANISMO PARA ASEGURAR LA DIFUSIÓN Y USO PÚBLICO DEL BIEN PATRIMONIAL:</w:t>
            </w:r>
          </w:p>
          <w:p w14:paraId="7154C0E0"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Describir los mecanismos previstos para difundir, acceder o hacer llegar a la población los bienes patrimoniales objeto de la operación de conservación, protección, rehabilitación o restauración.</w:t>
            </w:r>
          </w:p>
        </w:tc>
      </w:tr>
      <w:tr w:rsidR="00636F58" w14:paraId="58CD5C89"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407F23" w14:textId="77777777" w:rsidR="00636F58" w:rsidRDefault="00636F58">
            <w:pPr>
              <w:pStyle w:val="TableContents"/>
              <w:spacing w:before="28" w:after="28"/>
              <w:jc w:val="both"/>
              <w:rPr>
                <w:rFonts w:ascii="Source Sans Pro" w:hAnsi="Source Sans Pro"/>
                <w:b/>
                <w:bCs/>
                <w:kern w:val="0"/>
                <w:lang w:eastAsia="es-ES"/>
              </w:rPr>
            </w:pPr>
          </w:p>
          <w:p w14:paraId="355A2DB1" w14:textId="77777777" w:rsidR="00636F58" w:rsidRDefault="00636F58">
            <w:pPr>
              <w:pStyle w:val="TableContents"/>
              <w:spacing w:before="28" w:after="28"/>
              <w:jc w:val="both"/>
              <w:rPr>
                <w:rFonts w:ascii="Source Sans Pro" w:hAnsi="Source Sans Pro"/>
                <w:b/>
                <w:bCs/>
                <w:kern w:val="0"/>
                <w:lang w:eastAsia="es-ES"/>
              </w:rPr>
            </w:pPr>
          </w:p>
          <w:p w14:paraId="5F97C02E" w14:textId="77777777" w:rsidR="00636F58" w:rsidRDefault="00636F58">
            <w:pPr>
              <w:pStyle w:val="TableContents"/>
              <w:spacing w:before="28" w:after="28"/>
              <w:jc w:val="both"/>
              <w:rPr>
                <w:rFonts w:ascii="Source Sans Pro" w:hAnsi="Source Sans Pro"/>
                <w:b/>
                <w:bCs/>
                <w:kern w:val="0"/>
                <w:lang w:eastAsia="es-ES"/>
              </w:rPr>
            </w:pPr>
          </w:p>
          <w:p w14:paraId="5BB49F98" w14:textId="77777777" w:rsidR="00636F58" w:rsidRDefault="00636F58">
            <w:pPr>
              <w:pStyle w:val="TableContents"/>
              <w:spacing w:before="28" w:after="28"/>
              <w:jc w:val="both"/>
              <w:rPr>
                <w:rFonts w:ascii="Source Sans Pro" w:hAnsi="Source Sans Pro"/>
                <w:b/>
                <w:bCs/>
                <w:kern w:val="0"/>
                <w:lang w:eastAsia="es-ES"/>
              </w:rPr>
            </w:pPr>
          </w:p>
          <w:p w14:paraId="3B5B5FDD" w14:textId="77777777" w:rsidR="00636F58" w:rsidRDefault="00636F58">
            <w:pPr>
              <w:pStyle w:val="TableContents"/>
              <w:spacing w:before="28" w:after="28"/>
              <w:jc w:val="both"/>
              <w:rPr>
                <w:rFonts w:ascii="Source Sans Pro" w:hAnsi="Source Sans Pro"/>
                <w:b/>
                <w:bCs/>
                <w:kern w:val="0"/>
                <w:lang w:eastAsia="es-ES"/>
              </w:rPr>
            </w:pPr>
          </w:p>
          <w:p w14:paraId="3B796C5D" w14:textId="77777777" w:rsidR="00636F58" w:rsidRDefault="00636F58">
            <w:pPr>
              <w:pStyle w:val="TableContents"/>
              <w:spacing w:before="28" w:after="28"/>
              <w:jc w:val="both"/>
              <w:rPr>
                <w:rFonts w:ascii="Source Sans Pro" w:hAnsi="Source Sans Pro"/>
                <w:b/>
                <w:bCs/>
                <w:kern w:val="0"/>
                <w:lang w:eastAsia="es-ES"/>
              </w:rPr>
            </w:pPr>
          </w:p>
          <w:p w14:paraId="3C3F05C6" w14:textId="77777777" w:rsidR="00636F58" w:rsidRDefault="00636F58">
            <w:pPr>
              <w:pStyle w:val="TableContents"/>
              <w:spacing w:before="28" w:after="28"/>
              <w:jc w:val="both"/>
              <w:rPr>
                <w:rFonts w:ascii="Source Sans Pro" w:hAnsi="Source Sans Pro"/>
                <w:b/>
                <w:bCs/>
                <w:kern w:val="0"/>
                <w:lang w:eastAsia="es-ES"/>
              </w:rPr>
            </w:pPr>
          </w:p>
        </w:tc>
      </w:tr>
      <w:tr w:rsidR="00636F58" w14:paraId="3C4CF510"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963EB47"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3.7</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945F821"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Gestión de infraestructuras, equipamientos, herramientas o servicios públicos</w:t>
            </w:r>
          </w:p>
        </w:tc>
      </w:tr>
      <w:tr w:rsidR="00636F58" w14:paraId="43F75D74"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622FF1"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3.7.1 MECANISMO DE GESTIÓN:</w:t>
            </w:r>
          </w:p>
          <w:p w14:paraId="24D6152E"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tc>
      </w:tr>
      <w:tr w:rsidR="00636F58" w14:paraId="4731A53C"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C8F985" w14:textId="77777777" w:rsidR="00636F58" w:rsidRDefault="00636F58">
            <w:pPr>
              <w:pStyle w:val="TableContents"/>
              <w:spacing w:before="28" w:after="28"/>
              <w:jc w:val="both"/>
              <w:rPr>
                <w:rFonts w:ascii="Source Sans Pro" w:hAnsi="Source Sans Pro"/>
                <w:b/>
                <w:bCs/>
                <w:kern w:val="0"/>
                <w:sz w:val="6"/>
                <w:szCs w:val="6"/>
                <w:lang w:eastAsia="es-ES"/>
              </w:rPr>
            </w:pPr>
          </w:p>
          <w:p w14:paraId="501916A4" w14:textId="77777777" w:rsidR="00636F58" w:rsidRDefault="0010006F">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51678720" behindDoc="0" locked="0" layoutInCell="1" allowOverlap="1" wp14:anchorId="369BD45F" wp14:editId="132F1B41">
                      <wp:simplePos x="0" y="0"/>
                      <wp:positionH relativeFrom="column">
                        <wp:posOffset>57241</wp:posOffset>
                      </wp:positionH>
                      <wp:positionV relativeFrom="paragraph">
                        <wp:posOffset>23042</wp:posOffset>
                      </wp:positionV>
                      <wp:extent cx="92711" cy="104141"/>
                      <wp:effectExtent l="0" t="0" r="21589" b="10159"/>
                      <wp:wrapNone/>
                      <wp:docPr id="822885022"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5FAD3DD" w14:textId="77777777" w:rsidR="00636F58" w:rsidRDefault="00636F58"/>
                              </w:txbxContent>
                            </wps:txbx>
                            <wps:bodyPr vert="horz" wrap="none" lIns="0" tIns="0" rIns="0" bIns="0" anchor="ctr" anchorCtr="0" compatLnSpc="0">
                              <a:noAutofit/>
                            </wps:bodyPr>
                          </wps:wsp>
                        </a:graphicData>
                      </a:graphic>
                    </wp:anchor>
                  </w:drawing>
                </mc:Choice>
                <mc:Fallback>
                  <w:pict>
                    <v:shape w14:anchorId="369BD45F" id="_x0000_s1035" style="position:absolute;left:0;text-align:left;margin-left:4.5pt;margin-top:1.8pt;width:7.3pt;height:8.2pt;z-index:2516787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nE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VFE45etyV8fIXthoQ0KY39T0sC9klEN&#10;Fx8l6puGsY1N0hu2N7a9wTSHjRnlHnq6Xaw9rGEX3BYg4nf9VHNcY4LafHnxRpY4WEN2bQbdAu6L&#10;IH13t+GFNF4H1PEGXv0B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l0rpxB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5FAD3DD" w14:textId="77777777" w:rsidR="00636F58" w:rsidRDefault="00636F58"/>
                        </w:txbxContent>
                      </v:textbox>
                    </v:shape>
                  </w:pict>
                </mc:Fallback>
              </mc:AlternateContent>
            </w:r>
            <w:r>
              <w:rPr>
                <w:rFonts w:ascii="Source Sans Pro" w:hAnsi="Source Sans Pro"/>
                <w:kern w:val="0"/>
                <w:sz w:val="16"/>
                <w:szCs w:val="16"/>
                <w:lang w:eastAsia="es-ES"/>
              </w:rPr>
              <w:t>Gestión directa por parte de la entidad beneficiaria de la ayuda.</w:t>
            </w:r>
          </w:p>
          <w:p w14:paraId="6D867BAD" w14:textId="77777777" w:rsidR="00636F58" w:rsidRDefault="0010006F">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51679744" behindDoc="0" locked="0" layoutInCell="1" allowOverlap="1" wp14:anchorId="11353ED2" wp14:editId="42B7A63A">
                      <wp:simplePos x="0" y="0"/>
                      <wp:positionH relativeFrom="column">
                        <wp:posOffset>57241</wp:posOffset>
                      </wp:positionH>
                      <wp:positionV relativeFrom="paragraph">
                        <wp:posOffset>23042</wp:posOffset>
                      </wp:positionV>
                      <wp:extent cx="92711" cy="104141"/>
                      <wp:effectExtent l="0" t="0" r="21589" b="10159"/>
                      <wp:wrapNone/>
                      <wp:docPr id="137949908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A7F1DF7" w14:textId="77777777" w:rsidR="00636F58" w:rsidRDefault="00636F58"/>
                              </w:txbxContent>
                            </wps:txbx>
                            <wps:bodyPr vert="horz" wrap="none" lIns="0" tIns="0" rIns="0" bIns="0" anchor="ctr" anchorCtr="0" compatLnSpc="0">
                              <a:noAutofit/>
                            </wps:bodyPr>
                          </wps:wsp>
                        </a:graphicData>
                      </a:graphic>
                    </wp:anchor>
                  </w:drawing>
                </mc:Choice>
                <mc:Fallback>
                  <w:pict>
                    <v:shape w14:anchorId="11353ED2" id="_x0000_s1036" style="position:absolute;left:0;text-align:left;margin-left:4.5pt;margin-top:1.8pt;width:7.3pt;height:8.2pt;z-index:25167974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Ih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cfYhHD9tTf76COkLC31QGPubkgYuloxq&#10;uPkoUd80zG3skt6wvbHtDaY5bMwo99DU7WLtYQ274LoAFb/rp5rjGjPU5suLN7LEyRrSazPoFnBh&#10;BO27yw1vpPE6oI5X8OoP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JRDgiE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A7F1DF7" w14:textId="77777777" w:rsidR="00636F58" w:rsidRDefault="00636F58"/>
                        </w:txbxContent>
                      </v:textbox>
                    </v:shape>
                  </w:pict>
                </mc:Fallback>
              </mc:AlternateContent>
            </w:r>
            <w:r>
              <w:rPr>
                <w:rFonts w:ascii="Source Sans Pro" w:hAnsi="Source Sans Pro"/>
                <w:kern w:val="0"/>
                <w:sz w:val="16"/>
                <w:szCs w:val="16"/>
                <w:lang w:eastAsia="es-ES"/>
              </w:rPr>
              <w:t>Gestión a través de una concesión administrativa.</w:t>
            </w:r>
            <w:r>
              <w:rPr>
                <w:rFonts w:ascii="Source Sans Pro" w:hAnsi="Source Sans Pro"/>
                <w:b/>
                <w:bCs/>
                <w:noProof/>
                <w:kern w:val="0"/>
                <w:lang w:eastAsia="es-ES"/>
              </w:rPr>
              <mc:AlternateContent>
                <mc:Choice Requires="wps">
                  <w:drawing>
                    <wp:anchor distT="0" distB="0" distL="114300" distR="114300" simplePos="0" relativeHeight="251677696" behindDoc="0" locked="0" layoutInCell="1" allowOverlap="1" wp14:anchorId="1A70D1CB" wp14:editId="752D2099">
                      <wp:simplePos x="0" y="0"/>
                      <wp:positionH relativeFrom="column">
                        <wp:posOffset>57241</wp:posOffset>
                      </wp:positionH>
                      <wp:positionV relativeFrom="paragraph">
                        <wp:posOffset>23042</wp:posOffset>
                      </wp:positionV>
                      <wp:extent cx="92711" cy="104141"/>
                      <wp:effectExtent l="0" t="0" r="21589" b="10159"/>
                      <wp:wrapNone/>
                      <wp:docPr id="145938830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254FAF4" w14:textId="77777777" w:rsidR="00636F58" w:rsidRDefault="00636F58"/>
                              </w:txbxContent>
                            </wps:txbx>
                            <wps:bodyPr vert="horz" wrap="none" lIns="0" tIns="0" rIns="0" bIns="0" anchor="ctr" anchorCtr="0" compatLnSpc="0">
                              <a:noAutofit/>
                            </wps:bodyPr>
                          </wps:wsp>
                        </a:graphicData>
                      </a:graphic>
                    </wp:anchor>
                  </w:drawing>
                </mc:Choice>
                <mc:Fallback>
                  <w:pict>
                    <v:shape w14:anchorId="1A70D1CB" id="_x0000_s1037" style="position:absolute;left:0;text-align:left;margin-left:4.5pt;margin-top:1.8pt;width:7.3pt;height:8.2pt;z-index:25167769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pHFAMAAMo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kEj4qfDV1uSvj5C+sNAHhbG/KWngYMmo&#10;hpOPEvVNw9zGLukN2xvb3mCaw4cZ5R6aul2sPazhKzguQMXv+qnmuMYMtfny4o0scbKG9NoMugUc&#10;GEH77nDDE2m8DqjjEbz6A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LB/Ckc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254FAF4" w14:textId="77777777" w:rsidR="00636F58" w:rsidRDefault="00636F58"/>
                        </w:txbxContent>
                      </v:textbox>
                    </v:shape>
                  </w:pict>
                </mc:Fallback>
              </mc:AlternateContent>
            </w:r>
          </w:p>
          <w:p w14:paraId="5B437D7A" w14:textId="77777777" w:rsidR="00636F58" w:rsidRDefault="00636F58">
            <w:pPr>
              <w:pStyle w:val="TableContents"/>
              <w:spacing w:before="28" w:after="28"/>
              <w:jc w:val="both"/>
              <w:rPr>
                <w:rFonts w:ascii="Source Sans Pro" w:hAnsi="Source Sans Pro"/>
                <w:b/>
                <w:bCs/>
                <w:kern w:val="0"/>
                <w:sz w:val="6"/>
                <w:szCs w:val="6"/>
                <w:lang w:eastAsia="es-ES"/>
              </w:rPr>
            </w:pPr>
          </w:p>
        </w:tc>
      </w:tr>
      <w:tr w:rsidR="00636F58" w14:paraId="096501F8"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CC88F"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Tipo de canon o tasa que se aplicará y justificación:</w:t>
            </w:r>
          </w:p>
          <w:p w14:paraId="57C70704"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En el caso de que sea a través de una concesión, indicar si el canon o tasa que se exigirá al concesionario será a precio de mercado o por debajo de este, así como la justificación de la elección adoptada.</w:t>
            </w:r>
          </w:p>
        </w:tc>
      </w:tr>
      <w:tr w:rsidR="00636F58" w14:paraId="44B6761D"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92E96" w14:textId="77777777" w:rsidR="00636F58" w:rsidRDefault="00636F58">
            <w:pPr>
              <w:pStyle w:val="TableContents"/>
              <w:spacing w:before="28" w:after="28"/>
              <w:jc w:val="both"/>
              <w:rPr>
                <w:rFonts w:ascii="Source Sans Pro" w:hAnsi="Source Sans Pro"/>
                <w:b/>
                <w:bCs/>
                <w:kern w:val="0"/>
                <w:lang w:eastAsia="es-ES"/>
              </w:rPr>
            </w:pPr>
          </w:p>
          <w:p w14:paraId="124CD968" w14:textId="77777777" w:rsidR="00636F58" w:rsidRDefault="00636F58">
            <w:pPr>
              <w:pStyle w:val="TableContents"/>
              <w:spacing w:before="28" w:after="28"/>
              <w:jc w:val="both"/>
              <w:rPr>
                <w:rFonts w:ascii="Source Sans Pro" w:hAnsi="Source Sans Pro"/>
                <w:b/>
                <w:bCs/>
                <w:kern w:val="0"/>
                <w:lang w:eastAsia="es-ES"/>
              </w:rPr>
            </w:pPr>
          </w:p>
          <w:p w14:paraId="293D2501" w14:textId="77777777" w:rsidR="00636F58" w:rsidRDefault="00636F58">
            <w:pPr>
              <w:pStyle w:val="TableContents"/>
              <w:spacing w:before="28" w:after="28"/>
              <w:jc w:val="both"/>
              <w:rPr>
                <w:rFonts w:ascii="Source Sans Pro" w:hAnsi="Source Sans Pro"/>
                <w:b/>
                <w:bCs/>
                <w:kern w:val="0"/>
                <w:lang w:eastAsia="es-ES"/>
              </w:rPr>
            </w:pPr>
          </w:p>
          <w:p w14:paraId="29C16704" w14:textId="77777777" w:rsidR="00636F58" w:rsidRDefault="00636F58">
            <w:pPr>
              <w:pStyle w:val="TableContents"/>
              <w:spacing w:before="28" w:after="28"/>
              <w:jc w:val="both"/>
              <w:rPr>
                <w:rFonts w:ascii="Source Sans Pro" w:hAnsi="Source Sans Pro"/>
                <w:b/>
                <w:bCs/>
                <w:kern w:val="0"/>
                <w:lang w:eastAsia="es-ES"/>
              </w:rPr>
            </w:pPr>
          </w:p>
          <w:p w14:paraId="7B99BB26" w14:textId="77777777" w:rsidR="00636F58" w:rsidRDefault="00636F58">
            <w:pPr>
              <w:pStyle w:val="TableContents"/>
              <w:spacing w:before="28" w:after="28"/>
              <w:jc w:val="both"/>
              <w:rPr>
                <w:rFonts w:ascii="Source Sans Pro" w:hAnsi="Source Sans Pro"/>
                <w:b/>
                <w:bCs/>
                <w:kern w:val="0"/>
                <w:lang w:eastAsia="es-ES"/>
              </w:rPr>
            </w:pPr>
          </w:p>
          <w:p w14:paraId="53AD9192" w14:textId="77777777" w:rsidR="00636F58" w:rsidRDefault="00636F58">
            <w:pPr>
              <w:pStyle w:val="TableContents"/>
              <w:spacing w:before="28" w:after="28"/>
              <w:jc w:val="both"/>
              <w:rPr>
                <w:rFonts w:ascii="Source Sans Pro" w:hAnsi="Source Sans Pro"/>
                <w:b/>
                <w:bCs/>
                <w:kern w:val="0"/>
                <w:lang w:eastAsia="es-ES"/>
              </w:rPr>
            </w:pPr>
          </w:p>
        </w:tc>
      </w:tr>
      <w:tr w:rsidR="00636F58" w14:paraId="4BFB9185" w14:textId="77777777">
        <w:trPr>
          <w:trHeight w:val="8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E1BD7"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3.7.2 MECANISMO PREVISTO PARA LA ORGANIZACIÓN DEL USO POR PARTE DE TERCEROS:</w:t>
            </w:r>
          </w:p>
          <w:p w14:paraId="31DED0C3"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tc>
      </w:tr>
      <w:tr w:rsidR="00636F58" w14:paraId="4CC5683C" w14:textId="77777777">
        <w:trPr>
          <w:trHeight w:val="8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0A7C80" w14:textId="77777777" w:rsidR="00636F58" w:rsidRDefault="00636F58">
            <w:pPr>
              <w:pStyle w:val="TableContents"/>
              <w:spacing w:before="28" w:after="28"/>
              <w:jc w:val="both"/>
              <w:rPr>
                <w:rFonts w:ascii="Source Sans Pro" w:hAnsi="Source Sans Pro"/>
                <w:b/>
                <w:bCs/>
                <w:kern w:val="0"/>
                <w:lang w:eastAsia="es-ES"/>
              </w:rPr>
            </w:pPr>
          </w:p>
          <w:p w14:paraId="66570487" w14:textId="77777777" w:rsidR="00636F58" w:rsidRDefault="00636F58">
            <w:pPr>
              <w:pStyle w:val="TableContents"/>
              <w:spacing w:before="28" w:after="28"/>
              <w:jc w:val="both"/>
              <w:rPr>
                <w:rFonts w:ascii="Source Sans Pro" w:hAnsi="Source Sans Pro"/>
                <w:b/>
                <w:bCs/>
                <w:kern w:val="0"/>
                <w:lang w:eastAsia="es-ES"/>
              </w:rPr>
            </w:pPr>
          </w:p>
          <w:p w14:paraId="33559A91" w14:textId="77777777" w:rsidR="00636F58" w:rsidRDefault="00636F58">
            <w:pPr>
              <w:pStyle w:val="TableContents"/>
              <w:spacing w:before="28" w:after="28"/>
              <w:jc w:val="both"/>
              <w:rPr>
                <w:rFonts w:ascii="Source Sans Pro" w:hAnsi="Source Sans Pro"/>
                <w:b/>
                <w:bCs/>
                <w:kern w:val="0"/>
                <w:lang w:eastAsia="es-ES"/>
              </w:rPr>
            </w:pPr>
          </w:p>
          <w:p w14:paraId="76177940" w14:textId="77777777" w:rsidR="00636F58" w:rsidRDefault="00636F58">
            <w:pPr>
              <w:pStyle w:val="TableContents"/>
              <w:spacing w:before="28" w:after="28"/>
              <w:jc w:val="both"/>
              <w:rPr>
                <w:rFonts w:ascii="Source Sans Pro" w:hAnsi="Source Sans Pro"/>
                <w:b/>
                <w:bCs/>
                <w:kern w:val="0"/>
                <w:lang w:eastAsia="es-ES"/>
              </w:rPr>
            </w:pPr>
          </w:p>
          <w:p w14:paraId="7D937E83" w14:textId="77777777" w:rsidR="00636F58" w:rsidRDefault="00636F58">
            <w:pPr>
              <w:pStyle w:val="TableContents"/>
              <w:spacing w:before="28" w:after="28"/>
              <w:jc w:val="both"/>
              <w:rPr>
                <w:rFonts w:ascii="Source Sans Pro" w:hAnsi="Source Sans Pro"/>
                <w:b/>
                <w:bCs/>
                <w:kern w:val="0"/>
                <w:lang w:eastAsia="es-ES"/>
              </w:rPr>
            </w:pPr>
          </w:p>
          <w:p w14:paraId="1E6967F2" w14:textId="77777777" w:rsidR="00636F58" w:rsidRDefault="00636F58">
            <w:pPr>
              <w:pStyle w:val="TableContents"/>
              <w:spacing w:before="28" w:after="28"/>
              <w:jc w:val="both"/>
              <w:rPr>
                <w:rFonts w:ascii="Source Sans Pro" w:hAnsi="Source Sans Pro"/>
                <w:b/>
                <w:bCs/>
                <w:kern w:val="0"/>
                <w:lang w:eastAsia="es-ES"/>
              </w:rPr>
            </w:pPr>
          </w:p>
        </w:tc>
      </w:tr>
      <w:tr w:rsidR="00636F58" w14:paraId="5492B75E" w14:textId="77777777">
        <w:trPr>
          <w:trHeight w:val="103"/>
        </w:trPr>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C3C9DEA"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3.8</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C82E4DC"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Gestión de infraestructuras, equipamientos, herramientas o servicios por parte de entidades privadas sin ánimo de lucro</w:t>
            </w:r>
          </w:p>
        </w:tc>
      </w:tr>
      <w:tr w:rsidR="00636F58" w14:paraId="5951700F"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917D1F"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3.8.1 MECANISMO PREVISTO PARA LA ORGANIZACIÓN DEL USO POR PARTE DE TERCEROS:</w:t>
            </w:r>
          </w:p>
          <w:p w14:paraId="3779DE49"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r w:rsidR="00636F58" w14:paraId="239B56F7"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44CB9D"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7E44098B"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132F0C97"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0F02B056"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75337E8C"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538AC09C" w14:textId="77777777" w:rsidR="00636F58" w:rsidRDefault="00636F58">
            <w:pPr>
              <w:pStyle w:val="TableContents"/>
              <w:spacing w:before="28" w:after="28"/>
              <w:jc w:val="both"/>
              <w:rPr>
                <w:rFonts w:ascii="Source Sans Pro" w:hAnsi="Source Sans Pro"/>
                <w:kern w:val="0"/>
                <w:sz w:val="16"/>
                <w:szCs w:val="16"/>
                <w:shd w:val="clear" w:color="auto" w:fill="FFFFFF"/>
                <w:lang w:eastAsia="es-ES"/>
              </w:rPr>
            </w:pPr>
          </w:p>
          <w:p w14:paraId="0D0C1557"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 xml:space="preserve"> </w:t>
            </w:r>
          </w:p>
        </w:tc>
      </w:tr>
      <w:tr w:rsidR="00636F58" w14:paraId="37B3B6C0" w14:textId="77777777">
        <w:trPr>
          <w:trHeight w:val="103"/>
        </w:trPr>
        <w:tc>
          <w:tcPr>
            <w:tcW w:w="6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tcPr>
          <w:p w14:paraId="19640997"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lastRenderedPageBreak/>
              <w:t>3.9</w:t>
            </w:r>
          </w:p>
        </w:tc>
        <w:tc>
          <w:tcPr>
            <w:tcW w:w="93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2DD0A0C0"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Creación y modernización de empresas de servicios al sector agrario y/o forestal para mejorar su competitividad.</w:t>
            </w:r>
          </w:p>
        </w:tc>
      </w:tr>
      <w:tr w:rsidR="00636F58" w14:paraId="4466346F"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76A4CB"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3.9.1 DESCRIPCIÓN DE LA ACTIVIDAD</w:t>
            </w:r>
          </w:p>
          <w:p w14:paraId="569CA655" w14:textId="77777777" w:rsidR="00636F58" w:rsidRDefault="0010006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Descripción de la actividad y del servicio que presta al sector agrario/forestal.</w:t>
            </w:r>
          </w:p>
          <w:p w14:paraId="52A5F99F"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Acreditación de que el destino es mayoritariamente agrario/forestal (perfil de clientes, % estimado de ventas/servicios a profesionales, área de influencia, campañas, etc.).</w:t>
            </w:r>
          </w:p>
        </w:tc>
      </w:tr>
      <w:tr w:rsidR="00636F58" w14:paraId="490482C3"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F660D7" w14:textId="77777777" w:rsidR="00636F58" w:rsidRDefault="00636F58">
            <w:pPr>
              <w:pStyle w:val="TableContents"/>
              <w:spacing w:before="28" w:after="28"/>
              <w:jc w:val="both"/>
              <w:rPr>
                <w:rFonts w:ascii="Source Sans Pro" w:hAnsi="Source Sans Pro"/>
                <w:b/>
                <w:bCs/>
                <w:kern w:val="0"/>
                <w:lang w:eastAsia="es-ES"/>
              </w:rPr>
            </w:pPr>
          </w:p>
          <w:p w14:paraId="49EDDBC4" w14:textId="77777777" w:rsidR="00636F58" w:rsidRDefault="00636F58">
            <w:pPr>
              <w:pStyle w:val="TableContents"/>
              <w:spacing w:before="28" w:after="28"/>
              <w:jc w:val="both"/>
              <w:rPr>
                <w:rFonts w:ascii="Source Sans Pro" w:hAnsi="Source Sans Pro"/>
                <w:b/>
                <w:bCs/>
                <w:kern w:val="0"/>
                <w:lang w:eastAsia="es-ES"/>
              </w:rPr>
            </w:pPr>
          </w:p>
          <w:p w14:paraId="4514C8DE" w14:textId="77777777" w:rsidR="00636F58" w:rsidRDefault="00636F58">
            <w:pPr>
              <w:pStyle w:val="TableContents"/>
              <w:spacing w:before="28" w:after="28"/>
              <w:jc w:val="both"/>
              <w:rPr>
                <w:rFonts w:ascii="Source Sans Pro" w:hAnsi="Source Sans Pro"/>
                <w:b/>
                <w:bCs/>
                <w:kern w:val="0"/>
                <w:lang w:eastAsia="es-ES"/>
              </w:rPr>
            </w:pPr>
          </w:p>
          <w:p w14:paraId="496ABE3F" w14:textId="77777777" w:rsidR="00636F58" w:rsidRDefault="00636F58">
            <w:pPr>
              <w:pStyle w:val="TableContents"/>
              <w:spacing w:before="28" w:after="28"/>
              <w:jc w:val="both"/>
              <w:rPr>
                <w:rFonts w:ascii="Source Sans Pro" w:hAnsi="Source Sans Pro"/>
                <w:b/>
                <w:bCs/>
                <w:kern w:val="0"/>
                <w:lang w:eastAsia="es-ES"/>
              </w:rPr>
            </w:pPr>
          </w:p>
          <w:p w14:paraId="1F11494F" w14:textId="77777777" w:rsidR="00636F58" w:rsidRDefault="00636F58">
            <w:pPr>
              <w:pStyle w:val="TableContents"/>
              <w:spacing w:before="28" w:after="28"/>
              <w:jc w:val="both"/>
              <w:rPr>
                <w:rFonts w:ascii="Source Sans Pro" w:hAnsi="Source Sans Pro"/>
                <w:b/>
                <w:bCs/>
                <w:kern w:val="0"/>
                <w:lang w:eastAsia="es-ES"/>
              </w:rPr>
            </w:pPr>
          </w:p>
          <w:p w14:paraId="75362E0B" w14:textId="77777777" w:rsidR="00636F58" w:rsidRDefault="00636F58">
            <w:pPr>
              <w:pStyle w:val="TableContents"/>
              <w:spacing w:before="28" w:after="28"/>
              <w:jc w:val="both"/>
              <w:rPr>
                <w:rFonts w:ascii="Source Sans Pro" w:hAnsi="Source Sans Pro"/>
                <w:b/>
                <w:bCs/>
                <w:kern w:val="0"/>
                <w:lang w:eastAsia="es-ES"/>
              </w:rPr>
            </w:pPr>
          </w:p>
          <w:p w14:paraId="3A914DBD" w14:textId="77777777" w:rsidR="00636F58" w:rsidRDefault="00636F58">
            <w:pPr>
              <w:pStyle w:val="TableContents"/>
              <w:spacing w:before="28" w:after="28"/>
              <w:jc w:val="both"/>
              <w:rPr>
                <w:rFonts w:ascii="Source Sans Pro" w:hAnsi="Source Sans Pro"/>
                <w:b/>
                <w:bCs/>
                <w:kern w:val="0"/>
                <w:lang w:eastAsia="es-ES"/>
              </w:rPr>
            </w:pPr>
          </w:p>
          <w:p w14:paraId="73601B4E" w14:textId="77777777" w:rsidR="00636F58" w:rsidRDefault="00636F58">
            <w:pPr>
              <w:pStyle w:val="TableContents"/>
              <w:spacing w:before="28" w:after="28"/>
              <w:jc w:val="both"/>
              <w:rPr>
                <w:rFonts w:ascii="Source Sans Pro" w:hAnsi="Source Sans Pro"/>
                <w:b/>
                <w:bCs/>
                <w:kern w:val="0"/>
                <w:lang w:eastAsia="es-ES"/>
              </w:rPr>
            </w:pPr>
          </w:p>
        </w:tc>
      </w:tr>
      <w:tr w:rsidR="00636F58" w14:paraId="4803D5CC" w14:textId="77777777">
        <w:trPr>
          <w:trHeight w:val="103"/>
        </w:trPr>
        <w:tc>
          <w:tcPr>
            <w:tcW w:w="6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tcPr>
          <w:p w14:paraId="4D193D65" w14:textId="77777777" w:rsidR="00636F58" w:rsidRDefault="0010006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3.10</w:t>
            </w:r>
          </w:p>
        </w:tc>
        <w:tc>
          <w:tcPr>
            <w:tcW w:w="93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5C551B44"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Puesta en marcha, modernización y mejora de la competitividad de empresas.</w:t>
            </w:r>
          </w:p>
        </w:tc>
      </w:tr>
      <w:tr w:rsidR="00636F58" w14:paraId="6CDE692D"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2DC1A2" w14:textId="77777777" w:rsidR="00636F58" w:rsidRDefault="0010006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3.10.1 DESCRIPCIÓN DETALLADA</w:t>
            </w:r>
          </w:p>
          <w:p w14:paraId="346A4B7A"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Especifique y justifique si la operación corresponde a una puesta en marcha, a una modernización y/o a una actuación de mejora de la competitividad, describiendo con detalle el alcance de la actuación, las mejoras concretas que incorpora y su efecto esperado sobre la capacidad productiva, la eficiencia, la calidad del servicio/producto, la innovación y/o la sostenibilidad de la empresa.</w:t>
            </w:r>
          </w:p>
        </w:tc>
      </w:tr>
      <w:tr w:rsidR="00636F58" w14:paraId="700A43BB"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75C5BB" w14:textId="77777777" w:rsidR="00636F58" w:rsidRDefault="00636F58">
            <w:pPr>
              <w:pStyle w:val="TableContents"/>
              <w:spacing w:before="28" w:after="28"/>
              <w:jc w:val="both"/>
              <w:rPr>
                <w:rFonts w:ascii="Source Sans Pro" w:hAnsi="Source Sans Pro"/>
                <w:b/>
                <w:bCs/>
                <w:kern w:val="0"/>
                <w:lang w:eastAsia="es-ES"/>
              </w:rPr>
            </w:pPr>
          </w:p>
          <w:p w14:paraId="602F5D71" w14:textId="77777777" w:rsidR="00636F58" w:rsidRDefault="00636F58">
            <w:pPr>
              <w:pStyle w:val="TableContents"/>
              <w:spacing w:before="28" w:after="28"/>
              <w:jc w:val="both"/>
              <w:rPr>
                <w:rFonts w:ascii="Source Sans Pro" w:hAnsi="Source Sans Pro"/>
                <w:b/>
                <w:bCs/>
                <w:kern w:val="0"/>
                <w:lang w:eastAsia="es-ES"/>
              </w:rPr>
            </w:pPr>
          </w:p>
          <w:p w14:paraId="14208EF8" w14:textId="77777777" w:rsidR="00636F58" w:rsidRDefault="00636F58">
            <w:pPr>
              <w:pStyle w:val="TableContents"/>
              <w:spacing w:before="28" w:after="28"/>
              <w:jc w:val="both"/>
              <w:rPr>
                <w:rFonts w:ascii="Source Sans Pro" w:hAnsi="Source Sans Pro"/>
                <w:b/>
                <w:bCs/>
                <w:kern w:val="0"/>
                <w:lang w:eastAsia="es-ES"/>
              </w:rPr>
            </w:pPr>
          </w:p>
          <w:p w14:paraId="40198E8B" w14:textId="77777777" w:rsidR="00636F58" w:rsidRDefault="00636F58">
            <w:pPr>
              <w:pStyle w:val="TableContents"/>
              <w:spacing w:before="28" w:after="28"/>
              <w:jc w:val="both"/>
              <w:rPr>
                <w:rFonts w:ascii="Source Sans Pro" w:hAnsi="Source Sans Pro"/>
                <w:b/>
                <w:bCs/>
                <w:kern w:val="0"/>
                <w:lang w:eastAsia="es-ES"/>
              </w:rPr>
            </w:pPr>
          </w:p>
          <w:p w14:paraId="2F7E4B28" w14:textId="77777777" w:rsidR="00636F58" w:rsidRDefault="00636F58">
            <w:pPr>
              <w:pStyle w:val="TableContents"/>
              <w:spacing w:before="28" w:after="28"/>
              <w:jc w:val="both"/>
              <w:rPr>
                <w:rFonts w:ascii="Source Sans Pro" w:hAnsi="Source Sans Pro"/>
                <w:b/>
                <w:bCs/>
                <w:kern w:val="0"/>
                <w:lang w:eastAsia="es-ES"/>
              </w:rPr>
            </w:pPr>
          </w:p>
          <w:p w14:paraId="1B15FD26" w14:textId="77777777" w:rsidR="00636F58" w:rsidRDefault="00636F58">
            <w:pPr>
              <w:pStyle w:val="TableContents"/>
              <w:spacing w:before="28" w:after="28"/>
              <w:jc w:val="both"/>
              <w:rPr>
                <w:rFonts w:ascii="Source Sans Pro" w:hAnsi="Source Sans Pro"/>
                <w:b/>
                <w:bCs/>
                <w:kern w:val="0"/>
                <w:lang w:eastAsia="es-ES"/>
              </w:rPr>
            </w:pPr>
          </w:p>
          <w:p w14:paraId="359D5673" w14:textId="77777777" w:rsidR="00636F58" w:rsidRDefault="00636F58">
            <w:pPr>
              <w:pStyle w:val="TableContents"/>
              <w:spacing w:before="28" w:after="28"/>
              <w:jc w:val="both"/>
              <w:rPr>
                <w:rFonts w:ascii="Source Sans Pro" w:hAnsi="Source Sans Pro"/>
                <w:b/>
                <w:bCs/>
                <w:kern w:val="0"/>
                <w:lang w:eastAsia="es-ES"/>
              </w:rPr>
            </w:pPr>
          </w:p>
        </w:tc>
      </w:tr>
      <w:tr w:rsidR="00636F58" w14:paraId="2FC1A271"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4D5417D" w14:textId="77777777" w:rsidR="00636F58" w:rsidRDefault="0010006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4</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43E2943" w14:textId="77777777" w:rsidR="00636F58" w:rsidRDefault="0010006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DOCUMENTACIÓN</w:t>
            </w:r>
          </w:p>
        </w:tc>
      </w:tr>
      <w:tr w:rsidR="00636F58" w14:paraId="79EE20AA"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819E3F" w14:textId="77777777" w:rsidR="00636F58" w:rsidRDefault="0010006F">
            <w:pPr>
              <w:pStyle w:val="TableContents"/>
              <w:spacing w:before="28" w:after="28"/>
              <w:jc w:val="both"/>
              <w:rPr>
                <w:rFonts w:ascii="Source Sans Pro" w:hAnsi="Source Sans Pro"/>
                <w:b/>
                <w:bCs/>
                <w:kern w:val="0"/>
                <w:shd w:val="clear" w:color="auto" w:fill="FFFFFF"/>
                <w:lang w:eastAsia="es-ES"/>
              </w:rPr>
            </w:pPr>
            <w:r>
              <w:rPr>
                <w:rFonts w:ascii="Source Sans Pro" w:hAnsi="Source Sans Pro"/>
                <w:b/>
                <w:bCs/>
                <w:kern w:val="0"/>
                <w:shd w:val="clear" w:color="auto" w:fill="FFFFFF"/>
                <w:lang w:eastAsia="es-ES"/>
              </w:rPr>
              <w:t>4.1 DOCUMENTACIÓN QUE ACOMPAÑA A LA MEMORIA:</w:t>
            </w:r>
          </w:p>
          <w:p w14:paraId="31A09E85" w14:textId="77777777" w:rsidR="00636F58" w:rsidRDefault="0010006F">
            <w:pPr>
              <w:pStyle w:val="TableContents"/>
              <w:spacing w:before="28" w:after="28"/>
              <w:jc w:val="both"/>
            </w:pPr>
            <w:r>
              <w:rPr>
                <w:rFonts w:ascii="Source Sans Pro" w:hAnsi="Source Sans Pro"/>
                <w:i/>
                <w:iCs/>
                <w:color w:val="590000"/>
                <w:kern w:val="0"/>
                <w:sz w:val="14"/>
                <w:szCs w:val="14"/>
                <w:lang w:eastAsia="es-ES"/>
              </w:rPr>
              <w:t>Indicar la documentación que se adjunta a la memoria descriptiva para, en su caso, justificar cualquiera de los aspectos que se hayan reflejado en la misma.</w:t>
            </w:r>
          </w:p>
        </w:tc>
      </w:tr>
      <w:tr w:rsidR="00636F58" w14:paraId="4C87786E"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681D7B"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Presento la siguiente documentación adjunta a esta memoria descriptiva:</w:t>
            </w:r>
          </w:p>
          <w:p w14:paraId="183FDE1D"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1.</w:t>
            </w:r>
          </w:p>
          <w:p w14:paraId="6538BD9F"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2.</w:t>
            </w:r>
          </w:p>
          <w:p w14:paraId="4CCF7AB7"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3.</w:t>
            </w:r>
          </w:p>
          <w:p w14:paraId="4EA3A548"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4.</w:t>
            </w:r>
          </w:p>
          <w:p w14:paraId="77089D16" w14:textId="77777777" w:rsidR="00636F58" w:rsidRDefault="0010006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5.</w:t>
            </w:r>
          </w:p>
          <w:p w14:paraId="207F3E58" w14:textId="77777777" w:rsidR="00636F58" w:rsidRDefault="0010006F">
            <w:pPr>
              <w:pStyle w:val="TableContents"/>
              <w:spacing w:before="28" w:after="28"/>
              <w:jc w:val="both"/>
            </w:pPr>
            <w:r>
              <w:rPr>
                <w:rFonts w:ascii="Source Sans Pro" w:hAnsi="Source Sans Pro"/>
                <w:kern w:val="0"/>
                <w:sz w:val="16"/>
                <w:szCs w:val="16"/>
                <w:shd w:val="clear" w:color="auto" w:fill="FFFFFF"/>
                <w:lang w:eastAsia="es-ES"/>
              </w:rPr>
              <w:t>6.</w:t>
            </w:r>
          </w:p>
        </w:tc>
      </w:tr>
    </w:tbl>
    <w:p w14:paraId="0423F23A" w14:textId="77777777" w:rsidR="00636F58" w:rsidRDefault="00636F58">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636F58" w14:paraId="5B368491"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72103B83" w14:textId="77777777" w:rsidR="00636F58" w:rsidRDefault="0010006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3C80361" w14:textId="77777777" w:rsidR="00636F58" w:rsidRDefault="0010006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DECLARACIÓN, LUGAR, FECHA Y FIRMA</w:t>
            </w:r>
          </w:p>
        </w:tc>
      </w:tr>
      <w:tr w:rsidR="00636F58" w14:paraId="6233F2BE"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8890E8" w14:textId="77777777" w:rsidR="00636F58" w:rsidRDefault="0010006F">
            <w:pPr>
              <w:pStyle w:val="Standard"/>
              <w:snapToGrid w:val="0"/>
              <w:spacing w:before="28" w:after="28"/>
              <w:jc w:val="both"/>
              <w:rPr>
                <w:rFonts w:ascii="Source Sans Pro" w:hAnsi="Source Sans Pro"/>
                <w:kern w:val="0"/>
                <w:sz w:val="16"/>
                <w:szCs w:val="16"/>
                <w:lang w:eastAsia="es-ES"/>
              </w:rPr>
            </w:pPr>
            <w:r>
              <w:rPr>
                <w:rFonts w:ascii="Source Sans Pro" w:hAnsi="Source Sans Pro"/>
                <w:kern w:val="0"/>
                <w:sz w:val="16"/>
                <w:szCs w:val="16"/>
                <w:lang w:eastAsia="es-ES"/>
              </w:rPr>
              <w:t>La persona abajo firmante DECLARA, bajo su expresa responsabilidad, que son ciertos cuantos datos figuran en la presente memoria descriptiva, así como en la documentación adjunta que la acompaña.</w:t>
            </w:r>
          </w:p>
          <w:p w14:paraId="732BF323" w14:textId="77777777" w:rsidR="00636F58" w:rsidRDefault="00636F58">
            <w:pPr>
              <w:pStyle w:val="Standard"/>
              <w:snapToGrid w:val="0"/>
              <w:jc w:val="both"/>
              <w:rPr>
                <w:rFonts w:ascii="NewsGotT" w:eastAsia="NewsGotT" w:hAnsi="NewsGotT" w:cs="NewsGotT"/>
                <w:b/>
                <w:bCs/>
                <w:sz w:val="18"/>
                <w:shd w:val="clear" w:color="auto" w:fill="00A933"/>
              </w:rPr>
            </w:pPr>
          </w:p>
          <w:p w14:paraId="781B8444" w14:textId="77777777" w:rsidR="00636F58" w:rsidRDefault="00636F58">
            <w:pPr>
              <w:pStyle w:val="Standard"/>
              <w:snapToGrid w:val="0"/>
              <w:jc w:val="both"/>
              <w:rPr>
                <w:rFonts w:ascii="Source Sans Pro" w:hAnsi="Source Sans Pro"/>
                <w:kern w:val="0"/>
                <w:sz w:val="16"/>
                <w:szCs w:val="16"/>
                <w:lang w:eastAsia="es-ES"/>
              </w:rPr>
            </w:pPr>
          </w:p>
          <w:p w14:paraId="52AE1CF6" w14:textId="77777777" w:rsidR="00636F58" w:rsidRDefault="0010006F">
            <w:pPr>
              <w:pStyle w:val="Standard"/>
              <w:jc w:val="center"/>
              <w:rPr>
                <w:rFonts w:ascii="Source Sans Pro" w:hAnsi="Source Sans Pro"/>
                <w:kern w:val="0"/>
                <w:sz w:val="16"/>
                <w:szCs w:val="16"/>
                <w:lang w:eastAsia="es-ES"/>
              </w:rPr>
            </w:pPr>
            <w:r>
              <w:rPr>
                <w:rFonts w:ascii="Source Sans Pro" w:hAnsi="Source Sans Pro"/>
                <w:kern w:val="0"/>
                <w:sz w:val="16"/>
                <w:szCs w:val="16"/>
                <w:lang w:eastAsia="es-ES"/>
              </w:rPr>
              <w:t>En………………………………………a ………… de ………………………………………… de ……………</w:t>
            </w:r>
            <w:proofErr w:type="gramStart"/>
            <w:r>
              <w:rPr>
                <w:rFonts w:ascii="Source Sans Pro" w:hAnsi="Source Sans Pro"/>
                <w:kern w:val="0"/>
                <w:sz w:val="16"/>
                <w:szCs w:val="16"/>
                <w:lang w:eastAsia="es-ES"/>
              </w:rPr>
              <w:t>…….</w:t>
            </w:r>
            <w:proofErr w:type="gramEnd"/>
            <w:r>
              <w:rPr>
                <w:rFonts w:ascii="Source Sans Pro" w:hAnsi="Source Sans Pro"/>
                <w:kern w:val="0"/>
                <w:sz w:val="16"/>
                <w:szCs w:val="16"/>
                <w:lang w:eastAsia="es-ES"/>
              </w:rPr>
              <w:t>.</w:t>
            </w:r>
          </w:p>
          <w:p w14:paraId="7C99F7BC" w14:textId="77777777" w:rsidR="00636F58" w:rsidRDefault="00636F58">
            <w:pPr>
              <w:pStyle w:val="Standard"/>
              <w:jc w:val="center"/>
              <w:rPr>
                <w:rFonts w:ascii="Source Sans Pro" w:hAnsi="Source Sans Pro"/>
                <w:kern w:val="0"/>
                <w:sz w:val="16"/>
                <w:szCs w:val="16"/>
                <w:shd w:val="clear" w:color="auto" w:fill="FFFFFF"/>
                <w:lang w:eastAsia="es-ES"/>
              </w:rPr>
            </w:pPr>
          </w:p>
          <w:p w14:paraId="39C1D67E" w14:textId="77777777" w:rsidR="00636F58" w:rsidRDefault="0010006F">
            <w:pPr>
              <w:pStyle w:val="Standard"/>
              <w:jc w:val="center"/>
            </w:pPr>
            <w:r>
              <w:rPr>
                <w:rFonts w:ascii="Source Sans Pro" w:hAnsi="Source Sans Pro"/>
                <w:kern w:val="0"/>
                <w:sz w:val="16"/>
                <w:szCs w:val="16"/>
                <w:shd w:val="clear" w:color="auto" w:fill="FFFFFF"/>
                <w:lang w:eastAsia="es-ES"/>
              </w:rPr>
              <w:t>LA PERSONA SOLICITANTE</w:t>
            </w:r>
          </w:p>
          <w:p w14:paraId="5C4E6887" w14:textId="77777777" w:rsidR="00636F58" w:rsidRDefault="0010006F">
            <w:pPr>
              <w:pStyle w:val="Standard"/>
              <w:rPr>
                <w:rFonts w:ascii="Source Sans Pro" w:hAnsi="Source Sans Pro"/>
                <w:kern w:val="0"/>
                <w:sz w:val="16"/>
                <w:szCs w:val="16"/>
                <w:lang w:eastAsia="es-ES"/>
              </w:rPr>
            </w:pPr>
            <w:r>
              <w:rPr>
                <w:rFonts w:ascii="Source Sans Pro" w:hAnsi="Source Sans Pro"/>
                <w:kern w:val="0"/>
                <w:sz w:val="16"/>
                <w:szCs w:val="16"/>
                <w:lang w:eastAsia="es-ES"/>
              </w:rPr>
              <w:t xml:space="preserve"> </w:t>
            </w:r>
          </w:p>
          <w:p w14:paraId="470CEB31" w14:textId="77777777" w:rsidR="00636F58" w:rsidRDefault="00636F58">
            <w:pPr>
              <w:pStyle w:val="Standard"/>
              <w:rPr>
                <w:rFonts w:ascii="Source Sans Pro" w:hAnsi="Source Sans Pro"/>
                <w:kern w:val="0"/>
                <w:sz w:val="16"/>
                <w:szCs w:val="16"/>
                <w:lang w:eastAsia="es-ES"/>
              </w:rPr>
            </w:pPr>
          </w:p>
          <w:p w14:paraId="55A7A312" w14:textId="77777777" w:rsidR="00636F58" w:rsidRDefault="0010006F">
            <w:pPr>
              <w:pStyle w:val="Textocomentario"/>
              <w:jc w:val="center"/>
              <w:rPr>
                <w:rFonts w:ascii="Source Sans Pro" w:hAnsi="Source Sans Pro"/>
                <w:kern w:val="0"/>
                <w:sz w:val="16"/>
                <w:szCs w:val="16"/>
                <w:lang w:eastAsia="es-ES"/>
              </w:rPr>
            </w:pPr>
            <w:r>
              <w:rPr>
                <w:rFonts w:ascii="Source Sans Pro" w:hAnsi="Source Sans Pro"/>
                <w:kern w:val="0"/>
                <w:sz w:val="16"/>
                <w:szCs w:val="16"/>
                <w:lang w:eastAsia="es-ES"/>
              </w:rPr>
              <w:t>Fdo.: …………………………………………………………………………………….</w:t>
            </w:r>
          </w:p>
          <w:p w14:paraId="1B27D570" w14:textId="77777777" w:rsidR="00636F58" w:rsidRDefault="00636F58">
            <w:pPr>
              <w:pStyle w:val="Standard"/>
              <w:spacing w:before="28" w:after="28"/>
              <w:ind w:left="284"/>
              <w:jc w:val="both"/>
              <w:rPr>
                <w:rFonts w:ascii="Source Sans Pro" w:hAnsi="Source Sans Pro"/>
                <w:kern w:val="0"/>
                <w:sz w:val="16"/>
                <w:szCs w:val="16"/>
                <w:shd w:val="clear" w:color="auto" w:fill="FFFFFF"/>
                <w:lang w:eastAsia="es-ES"/>
              </w:rPr>
            </w:pPr>
          </w:p>
        </w:tc>
      </w:tr>
    </w:tbl>
    <w:p w14:paraId="7DF440AE" w14:textId="77777777" w:rsidR="00636F58" w:rsidRDefault="00636F58">
      <w:pPr>
        <w:pStyle w:val="Standard"/>
        <w:spacing w:before="28" w:after="28"/>
        <w:rPr>
          <w:rFonts w:ascii="NewsGotT" w:hAnsi="NewsGotT" w:cs="NewsGotT"/>
          <w:kern w:val="0"/>
          <w:sz w:val="16"/>
          <w:szCs w:val="16"/>
          <w:lang w:eastAsia="es-ES"/>
        </w:rPr>
      </w:pPr>
    </w:p>
    <w:sectPr w:rsidR="00636F58">
      <w:headerReference w:type="default" r:id="rId9"/>
      <w:footerReference w:type="default" r:id="rId10"/>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3658" w14:textId="77777777" w:rsidR="0010006F" w:rsidRDefault="0010006F">
      <w:r>
        <w:separator/>
      </w:r>
    </w:p>
  </w:endnote>
  <w:endnote w:type="continuationSeparator" w:id="0">
    <w:p w14:paraId="2E9FE454" w14:textId="77777777" w:rsidR="0010006F" w:rsidRDefault="0010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panose1 w:val="020B0703030403020204"/>
    <w:charset w:val="00"/>
    <w:family w:val="swiss"/>
    <w:pitch w:val="variable"/>
    <w:sig w:usb0="20000007" w:usb1="00000001" w:usb2="00000000" w:usb3="00000000" w:csb0="00000193" w:csb1="00000000"/>
  </w:font>
  <w:font w:name="Noto Sans HK">
    <w:charset w:val="00"/>
    <w:family w:val="swiss"/>
    <w:pitch w:val="variable"/>
  </w:font>
  <w:font w:name="NewsGotT">
    <w:altName w:val="Calibri"/>
    <w:charset w:val="00"/>
    <w:family w:val="auto"/>
    <w:pitch w:val="variable"/>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0FC4" w14:textId="77777777" w:rsidR="0010006F" w:rsidRDefault="0010006F">
    <w:pPr>
      <w:pStyle w:val="Piedepgina"/>
      <w:jc w:val="right"/>
    </w:pPr>
    <w:r>
      <w:rPr>
        <w:rFonts w:ascii="Tw Cen MT" w:hAnsi="Tw Cen MT"/>
        <w:sz w:val="16"/>
        <w:szCs w:val="16"/>
      </w:rPr>
      <w:t xml:space="preserve">Página </w:t>
    </w:r>
    <w:r>
      <w:rPr>
        <w:rFonts w:ascii="Tw Cen MT" w:hAnsi="Tw Cen MT"/>
        <w:color w:val="4472C4"/>
        <w:sz w:val="16"/>
        <w:szCs w:val="16"/>
      </w:rPr>
      <w:fldChar w:fldCharType="begin"/>
    </w:r>
    <w:r>
      <w:rPr>
        <w:rFonts w:ascii="Tw Cen MT" w:hAnsi="Tw Cen MT"/>
        <w:color w:val="4472C4"/>
        <w:sz w:val="16"/>
        <w:szCs w:val="16"/>
      </w:rPr>
      <w:instrText xml:space="preserve"> PAGE </w:instrText>
    </w:r>
    <w:r>
      <w:rPr>
        <w:rFonts w:ascii="Tw Cen MT" w:hAnsi="Tw Cen MT"/>
        <w:color w:val="4472C4"/>
        <w:sz w:val="16"/>
        <w:szCs w:val="16"/>
      </w:rPr>
      <w:fldChar w:fldCharType="separate"/>
    </w:r>
    <w:r>
      <w:rPr>
        <w:rFonts w:ascii="Tw Cen MT" w:hAnsi="Tw Cen MT"/>
        <w:color w:val="4472C4"/>
        <w:sz w:val="16"/>
        <w:szCs w:val="16"/>
      </w:rPr>
      <w:t>13</w:t>
    </w:r>
    <w:r>
      <w:rPr>
        <w:rFonts w:ascii="Tw Cen MT" w:hAnsi="Tw Cen MT"/>
        <w:color w:val="4472C4"/>
        <w:sz w:val="16"/>
        <w:szCs w:val="16"/>
      </w:rPr>
      <w:fldChar w:fldCharType="end"/>
    </w:r>
    <w:r>
      <w:rPr>
        <w:rFonts w:ascii="Tw Cen MT" w:hAnsi="Tw Cen MT"/>
        <w:sz w:val="16"/>
        <w:szCs w:val="16"/>
      </w:rPr>
      <w:t xml:space="preserve"> de </w:t>
    </w:r>
    <w:r>
      <w:rPr>
        <w:rFonts w:ascii="Tw Cen MT" w:hAnsi="Tw Cen MT"/>
        <w:sz w:val="16"/>
        <w:szCs w:val="16"/>
      </w:rPr>
      <w:fldChar w:fldCharType="begin"/>
    </w:r>
    <w:r>
      <w:rPr>
        <w:rFonts w:ascii="Tw Cen MT" w:hAnsi="Tw Cen MT"/>
        <w:sz w:val="16"/>
        <w:szCs w:val="16"/>
      </w:rPr>
      <w:instrText xml:space="preserve"> NUMPAGES </w:instrText>
    </w:r>
    <w:r>
      <w:rPr>
        <w:rFonts w:ascii="Tw Cen MT" w:hAnsi="Tw Cen MT"/>
        <w:sz w:val="16"/>
        <w:szCs w:val="16"/>
      </w:rPr>
      <w:fldChar w:fldCharType="separate"/>
    </w:r>
    <w:r>
      <w:rPr>
        <w:rFonts w:ascii="Tw Cen MT" w:hAnsi="Tw Cen MT"/>
        <w:sz w:val="16"/>
        <w:szCs w:val="16"/>
      </w:rPr>
      <w:t>13</w:t>
    </w:r>
    <w:r>
      <w:rPr>
        <w:rFonts w:ascii="Tw Cen MT" w:hAnsi="Tw Cen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BD09" w14:textId="77777777" w:rsidR="0010006F" w:rsidRDefault="0010006F">
      <w:r>
        <w:rPr>
          <w:color w:val="000000"/>
        </w:rPr>
        <w:separator/>
      </w:r>
    </w:p>
  </w:footnote>
  <w:footnote w:type="continuationSeparator" w:id="0">
    <w:p w14:paraId="4D17E088" w14:textId="77777777" w:rsidR="0010006F" w:rsidRDefault="0010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26A8" w14:textId="594704AB" w:rsidR="0010006F" w:rsidRDefault="00C91DF7" w:rsidP="00C91DF7">
    <w:pPr>
      <w:pStyle w:val="Encabezado"/>
      <w:suppressLineNumbers/>
      <w:tabs>
        <w:tab w:val="clear" w:pos="8504"/>
        <w:tab w:val="left" w:pos="-3402"/>
        <w:tab w:val="right" w:pos="9810"/>
      </w:tabs>
      <w:ind w:right="-170"/>
      <w:jc w:val="center"/>
    </w:pPr>
    <w:r>
      <w:rPr>
        <w:noProof/>
      </w:rPr>
      <w:drawing>
        <wp:inline distT="0" distB="0" distL="0" distR="0" wp14:anchorId="148AF109" wp14:editId="314DA2BD">
          <wp:extent cx="5753100" cy="390525"/>
          <wp:effectExtent l="0" t="0" r="0" b="9525"/>
          <wp:docPr id="384583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9382"/>
                  <a:stretch>
                    <a:fillRect/>
                  </a:stretch>
                </pic:blipFill>
                <pic:spPr bwMode="auto">
                  <a:xfrm>
                    <a:off x="0" y="0"/>
                    <a:ext cx="5753100" cy="390525"/>
                  </a:xfrm>
                  <a:prstGeom prst="rect">
                    <a:avLst/>
                  </a:prstGeom>
                  <a:noFill/>
                  <a:ln>
                    <a:noFill/>
                  </a:ln>
                  <a:extLst>
                    <a:ext uri="{53640926-AAD7-44D8-BBD7-CCE9431645EC}">
                      <a14:shadowObscured xmlns:a14="http://schemas.microsoft.com/office/drawing/2010/main"/>
                    </a:ext>
                  </a:extLst>
                </pic:spPr>
              </pic:pic>
            </a:graphicData>
          </a:graphic>
        </wp:inline>
      </w:drawing>
    </w:r>
  </w:p>
  <w:p w14:paraId="234C0593" w14:textId="77777777" w:rsidR="0010006F" w:rsidRDefault="0010006F">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553"/>
    <w:multiLevelType w:val="multilevel"/>
    <w:tmpl w:val="AD369D4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86838"/>
    <w:multiLevelType w:val="multilevel"/>
    <w:tmpl w:val="0ACA28D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EB0528"/>
    <w:multiLevelType w:val="multilevel"/>
    <w:tmpl w:val="1E1A0CE2"/>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3B6C11"/>
    <w:multiLevelType w:val="multilevel"/>
    <w:tmpl w:val="34703C6E"/>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9E170D0"/>
    <w:multiLevelType w:val="multilevel"/>
    <w:tmpl w:val="3DAEB5BA"/>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6A160A"/>
    <w:multiLevelType w:val="multilevel"/>
    <w:tmpl w:val="6734B876"/>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942426"/>
    <w:multiLevelType w:val="multilevel"/>
    <w:tmpl w:val="024EA59E"/>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C3A1584"/>
    <w:multiLevelType w:val="multilevel"/>
    <w:tmpl w:val="25BC1C9C"/>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15:restartNumberingAfterBreak="0">
    <w:nsid w:val="1DB73E3F"/>
    <w:multiLevelType w:val="multilevel"/>
    <w:tmpl w:val="5F72F10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2044EF"/>
    <w:multiLevelType w:val="multilevel"/>
    <w:tmpl w:val="6F00E3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FC80408"/>
    <w:multiLevelType w:val="multilevel"/>
    <w:tmpl w:val="8814F72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FF83129"/>
    <w:multiLevelType w:val="multilevel"/>
    <w:tmpl w:val="8158831C"/>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12" w15:restartNumberingAfterBreak="0">
    <w:nsid w:val="20D95297"/>
    <w:multiLevelType w:val="multilevel"/>
    <w:tmpl w:val="54C21D8A"/>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227293"/>
    <w:multiLevelType w:val="multilevel"/>
    <w:tmpl w:val="6F3CEE1E"/>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2668B"/>
    <w:multiLevelType w:val="multilevel"/>
    <w:tmpl w:val="7BB42280"/>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15" w15:restartNumberingAfterBreak="0">
    <w:nsid w:val="24BA205E"/>
    <w:multiLevelType w:val="multilevel"/>
    <w:tmpl w:val="BC663ADE"/>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583394C"/>
    <w:multiLevelType w:val="multilevel"/>
    <w:tmpl w:val="96F2650E"/>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C14AD3"/>
    <w:multiLevelType w:val="multilevel"/>
    <w:tmpl w:val="7188F8A4"/>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EB174D9"/>
    <w:multiLevelType w:val="multilevel"/>
    <w:tmpl w:val="0F92A2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88F0D4A"/>
    <w:multiLevelType w:val="multilevel"/>
    <w:tmpl w:val="EC7E3538"/>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2DF1EA1"/>
    <w:multiLevelType w:val="multilevel"/>
    <w:tmpl w:val="827C7066"/>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21" w15:restartNumberingAfterBreak="0">
    <w:nsid w:val="472B70DA"/>
    <w:multiLevelType w:val="multilevel"/>
    <w:tmpl w:val="7B76FDE4"/>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7665D"/>
    <w:multiLevelType w:val="multilevel"/>
    <w:tmpl w:val="A13A95A4"/>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C9C41DC"/>
    <w:multiLevelType w:val="multilevel"/>
    <w:tmpl w:val="CA38557C"/>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F34483F"/>
    <w:multiLevelType w:val="multilevel"/>
    <w:tmpl w:val="AD0638B6"/>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CA2D91"/>
    <w:multiLevelType w:val="multilevel"/>
    <w:tmpl w:val="AE0C72A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77D2B77"/>
    <w:multiLevelType w:val="multilevel"/>
    <w:tmpl w:val="797C177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12F0920"/>
    <w:multiLevelType w:val="multilevel"/>
    <w:tmpl w:val="5CF819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26D2989"/>
    <w:multiLevelType w:val="multilevel"/>
    <w:tmpl w:val="6C4E7F2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7C5A75"/>
    <w:multiLevelType w:val="multilevel"/>
    <w:tmpl w:val="E95610F0"/>
    <w:lvl w:ilvl="0">
      <w:start w:val="1"/>
      <w:numFmt w:val="decimal"/>
      <w:lvlText w:val="%1."/>
      <w:lvlJc w:val="left"/>
      <w:pPr>
        <w:ind w:left="720" w:hanging="360"/>
      </w:p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3D52521"/>
    <w:multiLevelType w:val="multilevel"/>
    <w:tmpl w:val="1804C660"/>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362883"/>
    <w:multiLevelType w:val="multilevel"/>
    <w:tmpl w:val="CF020424"/>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E108B0"/>
    <w:multiLevelType w:val="multilevel"/>
    <w:tmpl w:val="F4669FFE"/>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 w15:restartNumberingAfterBreak="0">
    <w:nsid w:val="68083567"/>
    <w:multiLevelType w:val="multilevel"/>
    <w:tmpl w:val="ED00C532"/>
    <w:styleLink w:val="WW8Num17"/>
    <w:lvl w:ilvl="0">
      <w:numFmt w:val="bullet"/>
      <w:lvlText w:val="-"/>
      <w:lvlJc w:val="left"/>
      <w:pPr>
        <w:ind w:left="360" w:hanging="36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0BD4C38"/>
    <w:multiLevelType w:val="multilevel"/>
    <w:tmpl w:val="776A807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CF4F0B"/>
    <w:multiLevelType w:val="multilevel"/>
    <w:tmpl w:val="3CE22940"/>
    <w:lvl w:ilvl="0">
      <w:start w:val="1"/>
      <w:numFmt w:val="decimal"/>
      <w:lvlText w:val="%1."/>
      <w:lvlJc w:val="left"/>
      <w:pPr>
        <w:ind w:left="720" w:hanging="360"/>
      </w:pPr>
    </w:lvl>
    <w:lvl w:ilvl="1">
      <w:start w:val="1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4676DF1"/>
    <w:multiLevelType w:val="multilevel"/>
    <w:tmpl w:val="14544036"/>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15770668">
    <w:abstractNumId w:val="24"/>
  </w:num>
  <w:num w:numId="2" w16cid:durableId="1027802620">
    <w:abstractNumId w:val="12"/>
  </w:num>
  <w:num w:numId="3" w16cid:durableId="1840461356">
    <w:abstractNumId w:val="25"/>
  </w:num>
  <w:num w:numId="4" w16cid:durableId="1817185268">
    <w:abstractNumId w:val="34"/>
  </w:num>
  <w:num w:numId="5" w16cid:durableId="1214268854">
    <w:abstractNumId w:val="20"/>
  </w:num>
  <w:num w:numId="6" w16cid:durableId="440883049">
    <w:abstractNumId w:val="5"/>
  </w:num>
  <w:num w:numId="7" w16cid:durableId="1655186332">
    <w:abstractNumId w:val="15"/>
  </w:num>
  <w:num w:numId="8" w16cid:durableId="224681428">
    <w:abstractNumId w:val="26"/>
  </w:num>
  <w:num w:numId="9" w16cid:durableId="1432509475">
    <w:abstractNumId w:val="28"/>
  </w:num>
  <w:num w:numId="10" w16cid:durableId="1024673840">
    <w:abstractNumId w:val="0"/>
  </w:num>
  <w:num w:numId="11" w16cid:durableId="292172014">
    <w:abstractNumId w:val="8"/>
  </w:num>
  <w:num w:numId="12" w16cid:durableId="714309604">
    <w:abstractNumId w:val="22"/>
  </w:num>
  <w:num w:numId="13" w16cid:durableId="994141503">
    <w:abstractNumId w:val="17"/>
  </w:num>
  <w:num w:numId="14" w16cid:durableId="1755280238">
    <w:abstractNumId w:val="36"/>
  </w:num>
  <w:num w:numId="15" w16cid:durableId="768502308">
    <w:abstractNumId w:val="1"/>
  </w:num>
  <w:num w:numId="16" w16cid:durableId="1836846683">
    <w:abstractNumId w:val="21"/>
  </w:num>
  <w:num w:numId="17" w16cid:durableId="1637567553">
    <w:abstractNumId w:val="33"/>
  </w:num>
  <w:num w:numId="18" w16cid:durableId="1353607285">
    <w:abstractNumId w:val="13"/>
  </w:num>
  <w:num w:numId="19" w16cid:durableId="881593979">
    <w:abstractNumId w:val="16"/>
  </w:num>
  <w:num w:numId="20" w16cid:durableId="379063125">
    <w:abstractNumId w:val="19"/>
  </w:num>
  <w:num w:numId="21" w16cid:durableId="1962612487">
    <w:abstractNumId w:val="30"/>
  </w:num>
  <w:num w:numId="22" w16cid:durableId="326984095">
    <w:abstractNumId w:val="4"/>
  </w:num>
  <w:num w:numId="23" w16cid:durableId="1939942730">
    <w:abstractNumId w:val="23"/>
  </w:num>
  <w:num w:numId="24" w16cid:durableId="257443583">
    <w:abstractNumId w:val="6"/>
  </w:num>
  <w:num w:numId="25" w16cid:durableId="750204413">
    <w:abstractNumId w:val="31"/>
  </w:num>
  <w:num w:numId="26" w16cid:durableId="1005590332">
    <w:abstractNumId w:val="32"/>
  </w:num>
  <w:num w:numId="27" w16cid:durableId="594676326">
    <w:abstractNumId w:val="10"/>
  </w:num>
  <w:num w:numId="28" w16cid:durableId="999501735">
    <w:abstractNumId w:val="2"/>
  </w:num>
  <w:num w:numId="29" w16cid:durableId="26950715">
    <w:abstractNumId w:val="29"/>
  </w:num>
  <w:num w:numId="30" w16cid:durableId="2134713383">
    <w:abstractNumId w:val="35"/>
  </w:num>
  <w:num w:numId="31" w16cid:durableId="3635114">
    <w:abstractNumId w:val="7"/>
  </w:num>
  <w:num w:numId="32" w16cid:durableId="1642611116">
    <w:abstractNumId w:val="3"/>
  </w:num>
  <w:num w:numId="33" w16cid:durableId="423306086">
    <w:abstractNumId w:val="11"/>
  </w:num>
  <w:num w:numId="34" w16cid:durableId="1040204072">
    <w:abstractNumId w:val="18"/>
  </w:num>
  <w:num w:numId="35" w16cid:durableId="1802839189">
    <w:abstractNumId w:val="27"/>
  </w:num>
  <w:num w:numId="36" w16cid:durableId="1302343940">
    <w:abstractNumId w:val="9"/>
  </w:num>
  <w:num w:numId="37" w16cid:durableId="174150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58"/>
    <w:rsid w:val="0010006F"/>
    <w:rsid w:val="00636F58"/>
    <w:rsid w:val="00B84346"/>
    <w:rsid w:val="00C91DF7"/>
    <w:rsid w:val="00EF0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6B4B"/>
  <w15:docId w15:val="{EF5C9388-C92E-4F3E-B092-65F648F5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4581</Words>
  <Characters>25196</Characters>
  <Application>Microsoft Office Word</Application>
  <DocSecurity>0</DocSecurity>
  <Lines>209</Lines>
  <Paragraphs>59</Paragraphs>
  <ScaleCrop>false</ScaleCrop>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GDR Sierra de Cádiz, manolo Padilla Tardío</dc:creator>
  <cp:lastModifiedBy>Manolo</cp:lastModifiedBy>
  <cp:revision>3</cp:revision>
  <cp:lastPrinted>2026-01-27T10:04:00Z</cp:lastPrinted>
  <dcterms:created xsi:type="dcterms:W3CDTF">2026-02-23T08:27:00Z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